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5ECC59E8" w:rsidR="00CA7615" w:rsidRPr="00F14A4F" w:rsidRDefault="00997BE6" w:rsidP="00CA7615">
      <w:pPr>
        <w:jc w:val="center"/>
        <w:rPr>
          <w:b/>
          <w:u w:val="single"/>
        </w:rPr>
      </w:pPr>
      <w:r w:rsidRPr="00F14A4F">
        <w:rPr>
          <w:b/>
          <w:u w:val="single"/>
        </w:rPr>
        <w:t>1</w:t>
      </w:r>
      <w:r w:rsidR="00911882" w:rsidRPr="00F14A4F">
        <w:rPr>
          <w:b/>
          <w:u w:val="single"/>
        </w:rPr>
        <w:t>3</w:t>
      </w:r>
      <w:r w:rsidR="00CA7615" w:rsidRPr="00F14A4F">
        <w:rPr>
          <w:b/>
          <w:u w:val="single"/>
        </w:rPr>
        <w:t xml:space="preserve"> dalis</w:t>
      </w:r>
    </w:p>
    <w:p w14:paraId="233C8699" w14:textId="03B460C0" w:rsidR="002E5F19" w:rsidRPr="00F14A4F" w:rsidRDefault="00911882" w:rsidP="002E5F19">
      <w:pPr>
        <w:tabs>
          <w:tab w:val="left" w:pos="709"/>
          <w:tab w:val="left" w:pos="851"/>
          <w:tab w:val="left" w:pos="993"/>
        </w:tabs>
        <w:jc w:val="center"/>
        <w:rPr>
          <w:b/>
        </w:rPr>
      </w:pPr>
      <w:r w:rsidRPr="00F14A4F">
        <w:rPr>
          <w:b/>
        </w:rPr>
        <w:t>VAIZDO PROJEKTORIUS</w:t>
      </w:r>
    </w:p>
    <w:p w14:paraId="579A6BC2" w14:textId="26ECD1E7" w:rsidR="0099175E" w:rsidRPr="00F14A4F" w:rsidRDefault="00AC2831">
      <w:pPr>
        <w:jc w:val="center"/>
        <w:rPr>
          <w:b/>
        </w:rPr>
      </w:pPr>
      <w:r w:rsidRPr="00F14A4F">
        <w:rPr>
          <w:b/>
          <w:caps/>
        </w:rPr>
        <w:t xml:space="preserve"> </w:t>
      </w:r>
      <w:r w:rsidR="00416BDD" w:rsidRPr="00F14A4F">
        <w:rPr>
          <w:b/>
        </w:rPr>
        <w:t>TECHNINĖ SPECIFIKACIJA</w:t>
      </w:r>
    </w:p>
    <w:p w14:paraId="579A6BC3" w14:textId="77777777" w:rsidR="0099175E" w:rsidRPr="00F14A4F" w:rsidRDefault="0099175E" w:rsidP="00416BDD"/>
    <w:p w14:paraId="77695EC5" w14:textId="77777777" w:rsidR="00D63CC1" w:rsidRPr="00F14A4F" w:rsidRDefault="00D63CC1" w:rsidP="00DE3F14">
      <w:pPr>
        <w:autoSpaceDE w:val="0"/>
        <w:autoSpaceDN w:val="0"/>
        <w:adjustRightInd w:val="0"/>
        <w:rPr>
          <w:b/>
          <w:bCs/>
          <w:sz w:val="22"/>
          <w:szCs w:val="22"/>
        </w:rPr>
      </w:pPr>
    </w:p>
    <w:p w14:paraId="6CCDEA2D" w14:textId="77777777" w:rsidR="00DE3F14" w:rsidRPr="00F14A4F" w:rsidRDefault="00DE3F14" w:rsidP="00DE3F14">
      <w:pPr>
        <w:autoSpaceDE w:val="0"/>
        <w:autoSpaceDN w:val="0"/>
        <w:adjustRightInd w:val="0"/>
        <w:rPr>
          <w:sz w:val="22"/>
          <w:szCs w:val="22"/>
        </w:rPr>
      </w:pPr>
      <w:r w:rsidRPr="00F14A4F">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F14A4F" w14:paraId="1D4891A8" w14:textId="77777777" w:rsidTr="005C13DC">
        <w:trPr>
          <w:trHeight w:val="315"/>
        </w:trPr>
        <w:tc>
          <w:tcPr>
            <w:tcW w:w="403" w:type="pct"/>
            <w:shd w:val="clear" w:color="auto" w:fill="F2F2F2" w:themeFill="background1" w:themeFillShade="F2"/>
            <w:hideMark/>
          </w:tcPr>
          <w:p w14:paraId="329D9ED5" w14:textId="77777777" w:rsidR="00DE3F14" w:rsidRPr="00F14A4F" w:rsidRDefault="00DE3F14" w:rsidP="005C13DC">
            <w:pPr>
              <w:jc w:val="both"/>
              <w:rPr>
                <w:b/>
                <w:sz w:val="22"/>
                <w:szCs w:val="22"/>
              </w:rPr>
            </w:pPr>
            <w:r w:rsidRPr="00F14A4F">
              <w:rPr>
                <w:b/>
                <w:sz w:val="22"/>
                <w:szCs w:val="22"/>
              </w:rPr>
              <w:t>1.</w:t>
            </w:r>
          </w:p>
        </w:tc>
        <w:tc>
          <w:tcPr>
            <w:tcW w:w="4597" w:type="pct"/>
            <w:shd w:val="clear" w:color="auto" w:fill="F2F2F2" w:themeFill="background1" w:themeFillShade="F2"/>
            <w:hideMark/>
          </w:tcPr>
          <w:p w14:paraId="63E32D2A" w14:textId="77777777" w:rsidR="00DE3F14" w:rsidRPr="00F14A4F" w:rsidRDefault="00DE3F14" w:rsidP="005C13DC">
            <w:pPr>
              <w:jc w:val="both"/>
              <w:rPr>
                <w:b/>
                <w:sz w:val="22"/>
                <w:szCs w:val="22"/>
              </w:rPr>
            </w:pPr>
            <w:r w:rsidRPr="00F14A4F">
              <w:rPr>
                <w:b/>
                <w:sz w:val="22"/>
                <w:szCs w:val="22"/>
              </w:rPr>
              <w:t>Bendrieji reikalavimai:</w:t>
            </w:r>
          </w:p>
        </w:tc>
      </w:tr>
      <w:tr w:rsidR="00E92D3E" w:rsidRPr="00F14A4F" w14:paraId="5980A801" w14:textId="77777777" w:rsidTr="003B6125">
        <w:trPr>
          <w:trHeight w:val="315"/>
        </w:trPr>
        <w:tc>
          <w:tcPr>
            <w:tcW w:w="403" w:type="pct"/>
          </w:tcPr>
          <w:p w14:paraId="1CDAE36B" w14:textId="0D7E0A3B" w:rsidR="00E92D3E" w:rsidRPr="00F14A4F" w:rsidRDefault="00E92D3E" w:rsidP="00E92D3E">
            <w:pPr>
              <w:jc w:val="both"/>
              <w:rPr>
                <w:sz w:val="22"/>
                <w:szCs w:val="22"/>
              </w:rPr>
            </w:pPr>
            <w:r w:rsidRPr="00F14A4F">
              <w:rPr>
                <w:bCs/>
                <w:sz w:val="22"/>
                <w:szCs w:val="22"/>
              </w:rPr>
              <w:t>1.1.</w:t>
            </w:r>
          </w:p>
        </w:tc>
        <w:tc>
          <w:tcPr>
            <w:tcW w:w="4597" w:type="pct"/>
          </w:tcPr>
          <w:p w14:paraId="145344BC" w14:textId="6FFD5C9E" w:rsidR="00E92D3E" w:rsidRPr="00F14A4F" w:rsidRDefault="00E92D3E" w:rsidP="00E92D3E">
            <w:pPr>
              <w:keepNext/>
              <w:keepLines/>
              <w:tabs>
                <w:tab w:val="left" w:pos="390"/>
                <w:tab w:val="left" w:pos="1035"/>
                <w:tab w:val="left" w:pos="1500"/>
              </w:tabs>
              <w:spacing w:line="200" w:lineRule="atLeast"/>
              <w:jc w:val="both"/>
              <w:rPr>
                <w:sz w:val="22"/>
                <w:szCs w:val="22"/>
              </w:rPr>
            </w:pPr>
            <w:r w:rsidRPr="00F14A4F">
              <w:rPr>
                <w:sz w:val="22"/>
                <w:szCs w:val="22"/>
              </w:rPr>
              <w:t>Vaizdo projektorius (toliau – techninė įranga) bus naudojamas Oro erdvės kontrolės centro (</w:t>
            </w:r>
            <w:proofErr w:type="spellStart"/>
            <w:r w:rsidRPr="00F14A4F">
              <w:rPr>
                <w:sz w:val="22"/>
                <w:szCs w:val="22"/>
              </w:rPr>
              <w:t>Pašlapių</w:t>
            </w:r>
            <w:proofErr w:type="spellEnd"/>
            <w:r w:rsidRPr="00F14A4F">
              <w:rPr>
                <w:sz w:val="22"/>
                <w:szCs w:val="22"/>
              </w:rPr>
              <w:t xml:space="preserve"> g. 7, Karmėlava) operacinėje salėje. Visa pateikiama techninė įranga privalo būti nauja (negali būti atnaujinta, restauruota (angl. </w:t>
            </w:r>
            <w:proofErr w:type="spellStart"/>
            <w:r w:rsidRPr="00F14A4F">
              <w:rPr>
                <w:i/>
                <w:sz w:val="22"/>
                <w:szCs w:val="22"/>
              </w:rPr>
              <w:t>refurbished</w:t>
            </w:r>
            <w:proofErr w:type="spellEnd"/>
            <w:r w:rsidRPr="00F14A4F">
              <w:rPr>
                <w:sz w:val="22"/>
                <w:szCs w:val="22"/>
              </w:rPr>
              <w:t xml:space="preserve">)), nenaudota, pateikta nepažeistoje gamyklinėje pakuotėje. </w:t>
            </w:r>
          </w:p>
        </w:tc>
      </w:tr>
      <w:tr w:rsidR="00E92D3E" w:rsidRPr="00F14A4F" w14:paraId="17D16538" w14:textId="77777777" w:rsidTr="003B6125">
        <w:trPr>
          <w:trHeight w:val="315"/>
        </w:trPr>
        <w:tc>
          <w:tcPr>
            <w:tcW w:w="403" w:type="pct"/>
          </w:tcPr>
          <w:p w14:paraId="37BA01AF" w14:textId="41FBBF9E" w:rsidR="00E92D3E" w:rsidRPr="00F14A4F" w:rsidRDefault="00E92D3E" w:rsidP="00E92D3E">
            <w:pPr>
              <w:jc w:val="both"/>
              <w:rPr>
                <w:sz w:val="22"/>
                <w:szCs w:val="22"/>
              </w:rPr>
            </w:pPr>
            <w:r w:rsidRPr="00F14A4F">
              <w:rPr>
                <w:bCs/>
                <w:sz w:val="22"/>
                <w:szCs w:val="22"/>
              </w:rPr>
              <w:t>1.2.</w:t>
            </w:r>
          </w:p>
        </w:tc>
        <w:tc>
          <w:tcPr>
            <w:tcW w:w="4597" w:type="pct"/>
          </w:tcPr>
          <w:p w14:paraId="75DF6FD0" w14:textId="65D71E05" w:rsidR="00E92D3E" w:rsidRPr="00F14A4F" w:rsidRDefault="00E92D3E" w:rsidP="00E92D3E">
            <w:pPr>
              <w:tabs>
                <w:tab w:val="left" w:pos="709"/>
              </w:tabs>
              <w:contextualSpacing/>
              <w:jc w:val="both"/>
              <w:rPr>
                <w:rFonts w:eastAsiaTheme="minorHAnsi"/>
                <w:sz w:val="22"/>
                <w:szCs w:val="22"/>
              </w:rPr>
            </w:pPr>
            <w:r w:rsidRPr="00F14A4F">
              <w:rPr>
                <w:sz w:val="22"/>
                <w:szCs w:val="22"/>
                <w:lang w:eastAsia="ar-SA"/>
              </w:rPr>
              <w:t xml:space="preserve">Tiekėjas turi užtikrinti, kad gamintojas nėra paskelbęs žinios apie siūlomos įrangos gamybos arba tobulinimo nutraukimą (pvz., angl. </w:t>
            </w:r>
            <w:proofErr w:type="spellStart"/>
            <w:r w:rsidRPr="00F14A4F">
              <w:rPr>
                <w:i/>
                <w:sz w:val="22"/>
                <w:szCs w:val="22"/>
                <w:lang w:eastAsia="ar-SA"/>
              </w:rPr>
              <w:t>end</w:t>
            </w:r>
            <w:proofErr w:type="spellEnd"/>
            <w:r w:rsidRPr="00F14A4F">
              <w:rPr>
                <w:i/>
                <w:sz w:val="22"/>
                <w:szCs w:val="22"/>
                <w:lang w:eastAsia="ar-SA"/>
              </w:rPr>
              <w:t xml:space="preserve"> </w:t>
            </w:r>
            <w:proofErr w:type="spellStart"/>
            <w:r w:rsidRPr="00F14A4F">
              <w:rPr>
                <w:i/>
                <w:sz w:val="22"/>
                <w:szCs w:val="22"/>
                <w:lang w:eastAsia="ar-SA"/>
              </w:rPr>
              <w:t>of</w:t>
            </w:r>
            <w:proofErr w:type="spellEnd"/>
            <w:r w:rsidRPr="00F14A4F">
              <w:rPr>
                <w:i/>
                <w:sz w:val="22"/>
                <w:szCs w:val="22"/>
                <w:lang w:eastAsia="ar-SA"/>
              </w:rPr>
              <w:t xml:space="preserve"> </w:t>
            </w:r>
            <w:proofErr w:type="spellStart"/>
            <w:r w:rsidRPr="00F14A4F">
              <w:rPr>
                <w:i/>
                <w:sz w:val="22"/>
                <w:szCs w:val="22"/>
                <w:lang w:eastAsia="ar-SA"/>
              </w:rPr>
              <w:t>life</w:t>
            </w:r>
            <w:proofErr w:type="spellEnd"/>
            <w:r w:rsidRPr="00F14A4F">
              <w:rPr>
                <w:i/>
                <w:sz w:val="22"/>
                <w:szCs w:val="22"/>
                <w:lang w:eastAsia="ar-SA"/>
              </w:rPr>
              <w:t xml:space="preserve"> </w:t>
            </w:r>
            <w:proofErr w:type="spellStart"/>
            <w:r w:rsidRPr="00F14A4F">
              <w:rPr>
                <w:i/>
                <w:sz w:val="22"/>
                <w:szCs w:val="22"/>
                <w:lang w:eastAsia="ar-SA"/>
              </w:rPr>
              <w:t>time</w:t>
            </w:r>
            <w:proofErr w:type="spellEnd"/>
            <w:r w:rsidRPr="00F14A4F">
              <w:rPr>
                <w:sz w:val="22"/>
                <w:szCs w:val="22"/>
                <w:lang w:eastAsia="ar-SA"/>
              </w:rPr>
              <w:t xml:space="preserve"> ar </w:t>
            </w:r>
            <w:proofErr w:type="spellStart"/>
            <w:r w:rsidRPr="00F14A4F">
              <w:rPr>
                <w:i/>
                <w:sz w:val="22"/>
                <w:szCs w:val="22"/>
                <w:lang w:eastAsia="ar-SA"/>
              </w:rPr>
              <w:t>Discontinued</w:t>
            </w:r>
            <w:proofErr w:type="spellEnd"/>
            <w:r w:rsidRPr="00F14A4F">
              <w:rPr>
                <w:sz w:val="22"/>
                <w:szCs w:val="22"/>
                <w:lang w:eastAsia="ar-SA"/>
              </w:rPr>
              <w:t xml:space="preserve">).   </w:t>
            </w:r>
          </w:p>
        </w:tc>
      </w:tr>
      <w:tr w:rsidR="00E92D3E" w:rsidRPr="00F14A4F" w14:paraId="13FAD620" w14:textId="77777777" w:rsidTr="003B6125">
        <w:trPr>
          <w:trHeight w:val="315"/>
        </w:trPr>
        <w:tc>
          <w:tcPr>
            <w:tcW w:w="403" w:type="pct"/>
          </w:tcPr>
          <w:p w14:paraId="6EF6006F" w14:textId="1113C373" w:rsidR="00E92D3E" w:rsidRPr="00F14A4F" w:rsidRDefault="00E92D3E" w:rsidP="00E92D3E">
            <w:pPr>
              <w:jc w:val="both"/>
              <w:rPr>
                <w:bCs/>
                <w:sz w:val="22"/>
                <w:szCs w:val="22"/>
              </w:rPr>
            </w:pPr>
            <w:r w:rsidRPr="00F14A4F">
              <w:rPr>
                <w:bCs/>
                <w:sz w:val="22"/>
                <w:szCs w:val="22"/>
              </w:rPr>
              <w:t>1.3.</w:t>
            </w:r>
          </w:p>
        </w:tc>
        <w:tc>
          <w:tcPr>
            <w:tcW w:w="4597" w:type="pct"/>
          </w:tcPr>
          <w:p w14:paraId="6E7B871A" w14:textId="55577690" w:rsidR="00E92D3E" w:rsidRPr="00F14A4F" w:rsidRDefault="00E92D3E" w:rsidP="00E92D3E">
            <w:pPr>
              <w:tabs>
                <w:tab w:val="left" w:pos="709"/>
              </w:tabs>
              <w:contextualSpacing/>
              <w:jc w:val="both"/>
              <w:rPr>
                <w:rFonts w:eastAsiaTheme="minorHAnsi"/>
                <w:sz w:val="22"/>
                <w:szCs w:val="22"/>
              </w:rPr>
            </w:pPr>
            <w:r w:rsidRPr="00F14A4F">
              <w:rPr>
                <w:sz w:val="22"/>
                <w:szCs w:val="22"/>
                <w:lang w:eastAsia="ar-SA"/>
              </w:rPr>
              <w:t>Tiekėjas turi pateikti nuorodą į gamintojo puslapį, kuriame yra tiksli pasiūlymą atitinkančios techninės ar programinės įrangos techninė specifikacija</w:t>
            </w:r>
            <w:r w:rsidR="00814432" w:rsidRPr="00F14A4F">
              <w:rPr>
                <w:sz w:val="22"/>
                <w:szCs w:val="22"/>
                <w:lang w:eastAsia="ar-SA"/>
              </w:rPr>
              <w:t xml:space="preserve">, </w:t>
            </w:r>
            <w:r w:rsidR="00814432" w:rsidRPr="00F14A4F">
              <w:rPr>
                <w:sz w:val="22"/>
                <w:szCs w:val="22"/>
                <w:lang w:eastAsia="lt-LT" w:bidi="bn-IN"/>
              </w:rPr>
              <w:t>arba pateikti gamintojo parengtą aprašymą.</w:t>
            </w:r>
          </w:p>
        </w:tc>
      </w:tr>
      <w:tr w:rsidR="00E92D3E" w:rsidRPr="00F14A4F" w14:paraId="1BBFD412" w14:textId="77777777" w:rsidTr="003B6125">
        <w:trPr>
          <w:trHeight w:val="315"/>
        </w:trPr>
        <w:tc>
          <w:tcPr>
            <w:tcW w:w="403" w:type="pct"/>
          </w:tcPr>
          <w:p w14:paraId="5724C320" w14:textId="644D0D60" w:rsidR="00E92D3E" w:rsidRPr="00F14A4F" w:rsidRDefault="00E92D3E" w:rsidP="00E92D3E">
            <w:pPr>
              <w:jc w:val="both"/>
              <w:rPr>
                <w:sz w:val="22"/>
                <w:szCs w:val="22"/>
              </w:rPr>
            </w:pPr>
            <w:r w:rsidRPr="00F14A4F">
              <w:rPr>
                <w:bCs/>
                <w:sz w:val="22"/>
                <w:szCs w:val="22"/>
              </w:rPr>
              <w:t>1.4.</w:t>
            </w:r>
          </w:p>
        </w:tc>
        <w:tc>
          <w:tcPr>
            <w:tcW w:w="4597" w:type="pct"/>
          </w:tcPr>
          <w:p w14:paraId="385E7BCA" w14:textId="1FC48015" w:rsidR="00E92D3E" w:rsidRPr="00F14A4F" w:rsidRDefault="00E92D3E" w:rsidP="00E92D3E">
            <w:pPr>
              <w:tabs>
                <w:tab w:val="left" w:pos="709"/>
              </w:tabs>
              <w:contextualSpacing/>
              <w:jc w:val="both"/>
              <w:rPr>
                <w:rFonts w:eastAsiaTheme="minorHAnsi"/>
                <w:sz w:val="22"/>
                <w:szCs w:val="22"/>
              </w:rPr>
            </w:pPr>
            <w:r w:rsidRPr="00F14A4F">
              <w:rPr>
                <w:sz w:val="22"/>
                <w:szCs w:val="22"/>
                <w:lang w:eastAsia="ar-SA"/>
              </w:rPr>
              <w:t>Įrangos dokumentai turi būti lietuvių arba anglų kalba. Užrašai ant įrenginio ir jo dalių turi būti anglų arba lietuvių kalba. Gamintojo interneto svetainėje tvarkyklių ir dokumentų paieška atliekama anglų arba lietuvių kalba.</w:t>
            </w:r>
          </w:p>
        </w:tc>
      </w:tr>
      <w:tr w:rsidR="00E92D3E" w:rsidRPr="00F14A4F" w14:paraId="60443A87" w14:textId="77777777" w:rsidTr="003B6125">
        <w:trPr>
          <w:trHeight w:val="315"/>
        </w:trPr>
        <w:tc>
          <w:tcPr>
            <w:tcW w:w="403" w:type="pct"/>
          </w:tcPr>
          <w:p w14:paraId="2937684B" w14:textId="28A70431" w:rsidR="00E92D3E" w:rsidRPr="00F14A4F" w:rsidRDefault="00E92D3E" w:rsidP="00E92D3E">
            <w:pPr>
              <w:jc w:val="both"/>
              <w:rPr>
                <w:sz w:val="22"/>
                <w:szCs w:val="22"/>
              </w:rPr>
            </w:pPr>
            <w:r w:rsidRPr="00F14A4F">
              <w:rPr>
                <w:bCs/>
                <w:sz w:val="22"/>
                <w:szCs w:val="22"/>
              </w:rPr>
              <w:t>1.</w:t>
            </w:r>
            <w:r w:rsidR="00304C68">
              <w:rPr>
                <w:bCs/>
                <w:sz w:val="22"/>
                <w:szCs w:val="22"/>
              </w:rPr>
              <w:t>5</w:t>
            </w:r>
            <w:r w:rsidRPr="00F14A4F">
              <w:rPr>
                <w:bCs/>
                <w:sz w:val="22"/>
                <w:szCs w:val="22"/>
              </w:rPr>
              <w:t>.</w:t>
            </w:r>
          </w:p>
        </w:tc>
        <w:tc>
          <w:tcPr>
            <w:tcW w:w="4597" w:type="pct"/>
          </w:tcPr>
          <w:p w14:paraId="4DA8D019" w14:textId="50725B5A" w:rsidR="00E92D3E" w:rsidRPr="00F14A4F" w:rsidRDefault="00E92D3E" w:rsidP="00E92D3E">
            <w:pPr>
              <w:tabs>
                <w:tab w:val="left" w:pos="709"/>
              </w:tabs>
              <w:contextualSpacing/>
              <w:jc w:val="both"/>
              <w:rPr>
                <w:rFonts w:eastAsiaTheme="minorHAnsi"/>
                <w:sz w:val="22"/>
                <w:szCs w:val="22"/>
              </w:rPr>
            </w:pPr>
            <w:r w:rsidRPr="00F14A4F">
              <w:rPr>
                <w:sz w:val="22"/>
                <w:szCs w:val="22"/>
                <w:lang w:eastAsia="ar-SA"/>
              </w:rPr>
              <w:t>Tiekėjas į savo pasiūlymą turi įtraukti visą aparatinę ir programinę įrangą bei medžiagas, reikalingas šioje specifikacijoje nurodytiems reikalavimams įvykdyti.</w:t>
            </w:r>
          </w:p>
        </w:tc>
      </w:tr>
      <w:tr w:rsidR="00E92D3E" w:rsidRPr="00F14A4F" w14:paraId="42632BAA" w14:textId="77777777" w:rsidTr="003B6125">
        <w:trPr>
          <w:trHeight w:val="315"/>
        </w:trPr>
        <w:tc>
          <w:tcPr>
            <w:tcW w:w="403" w:type="pct"/>
          </w:tcPr>
          <w:p w14:paraId="6D965F15" w14:textId="2A58960E" w:rsidR="00E92D3E" w:rsidRPr="00F14A4F" w:rsidRDefault="00E92D3E" w:rsidP="00E92D3E">
            <w:pPr>
              <w:jc w:val="both"/>
              <w:rPr>
                <w:sz w:val="22"/>
                <w:szCs w:val="22"/>
              </w:rPr>
            </w:pPr>
            <w:r w:rsidRPr="00F14A4F">
              <w:rPr>
                <w:bCs/>
                <w:sz w:val="22"/>
                <w:szCs w:val="22"/>
              </w:rPr>
              <w:t>1.</w:t>
            </w:r>
            <w:r w:rsidR="00304C68">
              <w:rPr>
                <w:bCs/>
                <w:sz w:val="22"/>
                <w:szCs w:val="22"/>
              </w:rPr>
              <w:t>6</w:t>
            </w:r>
            <w:r w:rsidRPr="00F14A4F">
              <w:rPr>
                <w:bCs/>
                <w:sz w:val="22"/>
                <w:szCs w:val="22"/>
              </w:rPr>
              <w:t>.</w:t>
            </w:r>
          </w:p>
        </w:tc>
        <w:tc>
          <w:tcPr>
            <w:tcW w:w="4597" w:type="pct"/>
          </w:tcPr>
          <w:p w14:paraId="3CCA9281" w14:textId="6798576B" w:rsidR="00E92D3E" w:rsidRPr="00F14A4F" w:rsidRDefault="00E92D3E" w:rsidP="00E92D3E">
            <w:pPr>
              <w:tabs>
                <w:tab w:val="left" w:pos="709"/>
              </w:tabs>
              <w:contextualSpacing/>
              <w:jc w:val="both"/>
              <w:rPr>
                <w:sz w:val="22"/>
                <w:szCs w:val="22"/>
              </w:rPr>
            </w:pPr>
            <w:r w:rsidRPr="00F14A4F">
              <w:rPr>
                <w:sz w:val="22"/>
                <w:szCs w:val="22"/>
                <w:lang w:eastAsia="ar-SA"/>
              </w:rPr>
              <w:t>Visos techninės įrangos maitinimo įtampa turi būti 230 V</w:t>
            </w:r>
            <w:r w:rsidR="006D5D66" w:rsidRPr="00F14A4F">
              <w:rPr>
                <w:sz w:val="22"/>
                <w:szCs w:val="22"/>
                <w:lang w:eastAsia="ar-SA"/>
              </w:rPr>
              <w:t>,</w:t>
            </w:r>
            <w:r w:rsidRPr="00F14A4F">
              <w:rPr>
                <w:sz w:val="22"/>
                <w:szCs w:val="22"/>
                <w:lang w:eastAsia="ar-SA"/>
              </w:rPr>
              <w:t xml:space="preserve"> 50 Hz su Europos kontinentinėje dalyje naudojama jungtimi (CEE 7/7).</w:t>
            </w:r>
          </w:p>
        </w:tc>
      </w:tr>
      <w:tr w:rsidR="00E92D3E" w:rsidRPr="00F14A4F" w14:paraId="38F7E3F1" w14:textId="77777777" w:rsidTr="003B6125">
        <w:trPr>
          <w:trHeight w:val="315"/>
        </w:trPr>
        <w:tc>
          <w:tcPr>
            <w:tcW w:w="403" w:type="pct"/>
          </w:tcPr>
          <w:p w14:paraId="78CE310A" w14:textId="23817127" w:rsidR="00E92D3E" w:rsidRPr="00F14A4F" w:rsidRDefault="00E92D3E" w:rsidP="00E92D3E">
            <w:pPr>
              <w:jc w:val="both"/>
              <w:rPr>
                <w:bCs/>
                <w:sz w:val="22"/>
                <w:szCs w:val="22"/>
              </w:rPr>
            </w:pPr>
            <w:r w:rsidRPr="00F14A4F">
              <w:rPr>
                <w:bCs/>
                <w:sz w:val="22"/>
                <w:szCs w:val="22"/>
              </w:rPr>
              <w:t>1.</w:t>
            </w:r>
            <w:r w:rsidR="00304C68">
              <w:rPr>
                <w:bCs/>
                <w:sz w:val="22"/>
                <w:szCs w:val="22"/>
              </w:rPr>
              <w:t>7</w:t>
            </w:r>
            <w:r w:rsidRPr="00F14A4F">
              <w:rPr>
                <w:bCs/>
                <w:sz w:val="22"/>
                <w:szCs w:val="22"/>
              </w:rPr>
              <w:t>.</w:t>
            </w:r>
          </w:p>
        </w:tc>
        <w:tc>
          <w:tcPr>
            <w:tcW w:w="4597" w:type="pct"/>
          </w:tcPr>
          <w:p w14:paraId="193C4A37" w14:textId="37DEA562" w:rsidR="00E92D3E" w:rsidRPr="00F14A4F" w:rsidRDefault="00E92D3E" w:rsidP="00E92D3E">
            <w:pPr>
              <w:tabs>
                <w:tab w:val="left" w:pos="709"/>
              </w:tabs>
              <w:contextualSpacing/>
              <w:jc w:val="both"/>
              <w:rPr>
                <w:sz w:val="22"/>
                <w:szCs w:val="22"/>
              </w:rPr>
            </w:pPr>
            <w:r w:rsidRPr="00F14A4F">
              <w:rPr>
                <w:sz w:val="22"/>
                <w:szCs w:val="22"/>
                <w:lang w:eastAsia="ar-SA"/>
              </w:rPr>
              <w:t>Tiekėjas turi užtikrinti, kad įsigyjamoje įrangoje nebūtų įdiegta jokios papildomos programinės įrangos, kuri nėra būtina tokios įrangos funkcionalumui užtikrinti. Paaiškėjus, kad įrangoje yra įdiegta įtartina, šnipinėjimo ar kita kenkimo programinė įranga, tai būtų traktuojama kaip reikalavimų neatitikimas ir sutarties sąlygų nesilaikymas. Tokiu atveju</w:t>
            </w:r>
            <w:r w:rsidR="00C304FB">
              <w:rPr>
                <w:sz w:val="22"/>
                <w:szCs w:val="22"/>
                <w:lang w:eastAsia="ar-SA"/>
              </w:rPr>
              <w:t xml:space="preserve"> </w:t>
            </w:r>
            <w:r w:rsidR="00C304FB" w:rsidRPr="00F14A4F">
              <w:rPr>
                <w:sz w:val="22"/>
                <w:szCs w:val="22"/>
                <w:lang w:eastAsia="ar-SA"/>
              </w:rPr>
              <w:t>įranga grąžinama tiekėjui arba keičiama nauja lygiaverte ar geresnių techninių parametrų, tačiau saugumo reikalavimus atitinkančia įranga</w:t>
            </w:r>
            <w:r w:rsidR="00C304FB">
              <w:rPr>
                <w:sz w:val="22"/>
                <w:szCs w:val="22"/>
                <w:lang w:eastAsia="ar-SA"/>
              </w:rPr>
              <w:t>.</w:t>
            </w:r>
          </w:p>
        </w:tc>
      </w:tr>
      <w:tr w:rsidR="00E92D3E" w:rsidRPr="00F14A4F" w14:paraId="192EA4A8" w14:textId="77777777" w:rsidTr="003B6125">
        <w:trPr>
          <w:trHeight w:val="315"/>
        </w:trPr>
        <w:tc>
          <w:tcPr>
            <w:tcW w:w="403" w:type="pct"/>
          </w:tcPr>
          <w:p w14:paraId="2B199A48" w14:textId="737B6DA0" w:rsidR="00E92D3E" w:rsidRPr="00F14A4F" w:rsidRDefault="00E92D3E" w:rsidP="00E92D3E">
            <w:pPr>
              <w:jc w:val="both"/>
              <w:rPr>
                <w:bCs/>
                <w:sz w:val="22"/>
                <w:szCs w:val="22"/>
              </w:rPr>
            </w:pPr>
            <w:r w:rsidRPr="00F14A4F">
              <w:rPr>
                <w:bCs/>
                <w:sz w:val="22"/>
                <w:szCs w:val="22"/>
              </w:rPr>
              <w:t>1.</w:t>
            </w:r>
            <w:r w:rsidR="00C304FB">
              <w:rPr>
                <w:bCs/>
                <w:sz w:val="22"/>
                <w:szCs w:val="22"/>
              </w:rPr>
              <w:t>8</w:t>
            </w:r>
            <w:r w:rsidRPr="00F14A4F">
              <w:rPr>
                <w:bCs/>
                <w:sz w:val="22"/>
                <w:szCs w:val="22"/>
              </w:rPr>
              <w:t>.</w:t>
            </w:r>
          </w:p>
        </w:tc>
        <w:tc>
          <w:tcPr>
            <w:tcW w:w="4597" w:type="pct"/>
          </w:tcPr>
          <w:p w14:paraId="104098B2" w14:textId="2AD93085" w:rsidR="00E92D3E" w:rsidRPr="00F14A4F" w:rsidRDefault="00E92D3E" w:rsidP="00E92D3E">
            <w:pPr>
              <w:jc w:val="both"/>
              <w:rPr>
                <w:b/>
                <w:color w:val="FF0000"/>
                <w:sz w:val="22"/>
                <w:szCs w:val="22"/>
                <w:u w:val="single"/>
                <w:lang w:eastAsia="ar-SA"/>
              </w:rPr>
            </w:pPr>
            <w:r w:rsidRPr="00F14A4F">
              <w:rPr>
                <w:sz w:val="22"/>
                <w:szCs w:val="22"/>
                <w:lang w:eastAsia="ar-SA"/>
              </w:rPr>
              <w:t>Garantija:</w:t>
            </w:r>
          </w:p>
        </w:tc>
      </w:tr>
      <w:tr w:rsidR="00E92D3E" w:rsidRPr="00F14A4F" w14:paraId="28D71D71" w14:textId="77777777" w:rsidTr="003B6125">
        <w:trPr>
          <w:trHeight w:val="315"/>
        </w:trPr>
        <w:tc>
          <w:tcPr>
            <w:tcW w:w="403" w:type="pct"/>
          </w:tcPr>
          <w:p w14:paraId="0B27DF38" w14:textId="612988D6" w:rsidR="00E92D3E" w:rsidRPr="00F14A4F" w:rsidRDefault="00E92D3E" w:rsidP="00E92D3E">
            <w:pPr>
              <w:jc w:val="both"/>
              <w:rPr>
                <w:bCs/>
                <w:sz w:val="22"/>
                <w:szCs w:val="22"/>
              </w:rPr>
            </w:pPr>
            <w:r w:rsidRPr="00F14A4F">
              <w:rPr>
                <w:bCs/>
                <w:sz w:val="22"/>
                <w:szCs w:val="22"/>
              </w:rPr>
              <w:t>1.</w:t>
            </w:r>
            <w:r w:rsidR="00C304FB">
              <w:rPr>
                <w:bCs/>
                <w:sz w:val="22"/>
                <w:szCs w:val="22"/>
              </w:rPr>
              <w:t>8</w:t>
            </w:r>
            <w:r w:rsidRPr="00F14A4F">
              <w:rPr>
                <w:bCs/>
                <w:sz w:val="22"/>
                <w:szCs w:val="22"/>
              </w:rPr>
              <w:t>.1.</w:t>
            </w:r>
          </w:p>
        </w:tc>
        <w:tc>
          <w:tcPr>
            <w:tcW w:w="4597" w:type="pct"/>
          </w:tcPr>
          <w:p w14:paraId="13AB2C81" w14:textId="69271550" w:rsidR="00E92D3E" w:rsidRPr="00675ED0" w:rsidRDefault="00E92D3E" w:rsidP="00E92D3E">
            <w:pPr>
              <w:jc w:val="both"/>
              <w:rPr>
                <w:b/>
                <w:bCs/>
                <w:color w:val="FF0000"/>
                <w:sz w:val="22"/>
                <w:szCs w:val="22"/>
                <w:u w:val="single"/>
                <w:lang w:eastAsia="ar-SA"/>
              </w:rPr>
            </w:pPr>
            <w:r w:rsidRPr="00675ED0">
              <w:rPr>
                <w:b/>
                <w:bCs/>
                <w:sz w:val="22"/>
                <w:szCs w:val="22"/>
                <w:lang w:eastAsia="ar-SA"/>
              </w:rPr>
              <w:t>Tiekiamai įrangai turi būti suteikta gamintojo garantija ne trumpesniam kaip 24 mėn. laikotarpiui.</w:t>
            </w:r>
          </w:p>
        </w:tc>
      </w:tr>
      <w:tr w:rsidR="00E92D3E" w:rsidRPr="00F14A4F" w14:paraId="5B3CAFB2" w14:textId="77777777" w:rsidTr="003B6125">
        <w:trPr>
          <w:trHeight w:val="315"/>
        </w:trPr>
        <w:tc>
          <w:tcPr>
            <w:tcW w:w="403" w:type="pct"/>
          </w:tcPr>
          <w:p w14:paraId="0FFA158E" w14:textId="1173615F" w:rsidR="00E92D3E" w:rsidRPr="00F14A4F" w:rsidRDefault="00E92D3E" w:rsidP="00E92D3E">
            <w:pPr>
              <w:jc w:val="both"/>
              <w:rPr>
                <w:bCs/>
                <w:sz w:val="22"/>
                <w:szCs w:val="22"/>
              </w:rPr>
            </w:pPr>
            <w:r w:rsidRPr="00F14A4F">
              <w:rPr>
                <w:bCs/>
                <w:sz w:val="22"/>
                <w:szCs w:val="22"/>
              </w:rPr>
              <w:t>1.</w:t>
            </w:r>
            <w:r w:rsidR="00C304FB">
              <w:rPr>
                <w:bCs/>
                <w:sz w:val="22"/>
                <w:szCs w:val="22"/>
              </w:rPr>
              <w:t>8</w:t>
            </w:r>
            <w:r w:rsidRPr="00F14A4F">
              <w:rPr>
                <w:bCs/>
                <w:sz w:val="22"/>
                <w:szCs w:val="22"/>
              </w:rPr>
              <w:t>.2.</w:t>
            </w:r>
          </w:p>
        </w:tc>
        <w:tc>
          <w:tcPr>
            <w:tcW w:w="4597" w:type="pct"/>
          </w:tcPr>
          <w:p w14:paraId="0819A788" w14:textId="1B698458" w:rsidR="00E92D3E" w:rsidRPr="00F14A4F" w:rsidRDefault="00E92D3E" w:rsidP="00E92D3E">
            <w:pPr>
              <w:jc w:val="both"/>
              <w:rPr>
                <w:b/>
                <w:color w:val="FF0000"/>
                <w:sz w:val="22"/>
                <w:szCs w:val="22"/>
                <w:u w:val="single"/>
                <w:lang w:eastAsia="ar-SA"/>
              </w:rPr>
            </w:pPr>
            <w:r w:rsidRPr="00F14A4F">
              <w:rPr>
                <w:bCs/>
                <w:sz w:val="22"/>
                <w:szCs w:val="22"/>
                <w:lang w:eastAsia="ar-SA"/>
              </w:rPr>
              <w:t>Garantinio remonto trukmė – ne ilgiau kaip 30 kalendorinių dienų. Jei sugedusios įrangos per šį laikotarpį pataisyti neįmanoma, ji pakeičiama ekvivalentiška nauja.</w:t>
            </w:r>
          </w:p>
        </w:tc>
      </w:tr>
      <w:tr w:rsidR="00E92D3E" w:rsidRPr="00F14A4F" w14:paraId="08CD612A" w14:textId="77777777" w:rsidTr="003B6125">
        <w:trPr>
          <w:trHeight w:val="315"/>
        </w:trPr>
        <w:tc>
          <w:tcPr>
            <w:tcW w:w="403" w:type="pct"/>
          </w:tcPr>
          <w:p w14:paraId="2DC6E8D7" w14:textId="126B3502" w:rsidR="00E92D3E" w:rsidRPr="00F14A4F" w:rsidRDefault="00E92D3E" w:rsidP="00E92D3E">
            <w:pPr>
              <w:jc w:val="both"/>
              <w:rPr>
                <w:bCs/>
                <w:sz w:val="22"/>
                <w:szCs w:val="22"/>
              </w:rPr>
            </w:pPr>
            <w:r w:rsidRPr="00F14A4F">
              <w:rPr>
                <w:bCs/>
                <w:sz w:val="22"/>
                <w:szCs w:val="22"/>
              </w:rPr>
              <w:t>1.</w:t>
            </w:r>
            <w:r w:rsidR="00C304FB">
              <w:rPr>
                <w:bCs/>
                <w:sz w:val="22"/>
                <w:szCs w:val="22"/>
              </w:rPr>
              <w:t>8</w:t>
            </w:r>
            <w:r w:rsidRPr="00F14A4F">
              <w:rPr>
                <w:bCs/>
                <w:sz w:val="22"/>
                <w:szCs w:val="22"/>
              </w:rPr>
              <w:t>.3.</w:t>
            </w:r>
          </w:p>
        </w:tc>
        <w:tc>
          <w:tcPr>
            <w:tcW w:w="4597" w:type="pct"/>
          </w:tcPr>
          <w:p w14:paraId="42DF3A53" w14:textId="38D4A4D9" w:rsidR="00E92D3E" w:rsidRPr="00F14A4F" w:rsidRDefault="00E92D3E" w:rsidP="00B61FC6">
            <w:pPr>
              <w:jc w:val="both"/>
              <w:rPr>
                <w:b/>
                <w:color w:val="FF0000"/>
                <w:sz w:val="22"/>
                <w:szCs w:val="22"/>
                <w:u w:val="single"/>
                <w:lang w:eastAsia="ar-SA"/>
              </w:rPr>
            </w:pPr>
            <w:r w:rsidRPr="00F14A4F">
              <w:rPr>
                <w:bCs/>
                <w:sz w:val="22"/>
                <w:szCs w:val="22"/>
                <w:lang w:eastAsia="ar-SA"/>
              </w:rPr>
              <w:t xml:space="preserve">Siūlomos įrangos </w:t>
            </w:r>
            <w:r w:rsidR="008D5FD2">
              <w:rPr>
                <w:bCs/>
                <w:sz w:val="22"/>
                <w:szCs w:val="22"/>
                <w:lang w:eastAsia="ar-SA"/>
              </w:rPr>
              <w:t>garantinis aptarnavimas</w:t>
            </w:r>
            <w:r w:rsidRPr="00F14A4F">
              <w:rPr>
                <w:bCs/>
                <w:sz w:val="22"/>
                <w:szCs w:val="22"/>
                <w:lang w:eastAsia="ar-SA"/>
              </w:rPr>
              <w:t xml:space="preserve"> turi būti atliekama</w:t>
            </w:r>
            <w:r w:rsidR="008D5FD2">
              <w:rPr>
                <w:bCs/>
                <w:sz w:val="22"/>
                <w:szCs w:val="22"/>
                <w:lang w:eastAsia="ar-SA"/>
              </w:rPr>
              <w:t>s</w:t>
            </w:r>
            <w:r w:rsidRPr="00F14A4F">
              <w:rPr>
                <w:bCs/>
                <w:sz w:val="22"/>
                <w:szCs w:val="22"/>
                <w:lang w:eastAsia="ar-SA"/>
              </w:rPr>
              <w:t xml:space="preserve"> įrangos gamintojo </w:t>
            </w:r>
            <w:r w:rsidR="00F7274F">
              <w:rPr>
                <w:bCs/>
                <w:sz w:val="22"/>
                <w:szCs w:val="22"/>
                <w:lang w:eastAsia="ar-SA"/>
              </w:rPr>
              <w:t>arba jo autorizuotuose</w:t>
            </w:r>
            <w:r w:rsidR="00F7274F" w:rsidRPr="00F14A4F">
              <w:rPr>
                <w:bCs/>
                <w:sz w:val="22"/>
                <w:szCs w:val="22"/>
                <w:lang w:eastAsia="ar-SA"/>
              </w:rPr>
              <w:t xml:space="preserve"> </w:t>
            </w:r>
            <w:r w:rsidR="009303BD" w:rsidRPr="00F14A4F">
              <w:rPr>
                <w:bCs/>
                <w:sz w:val="22"/>
                <w:szCs w:val="22"/>
                <w:lang w:eastAsia="ar-SA"/>
              </w:rPr>
              <w:t>(</w:t>
            </w:r>
            <w:r w:rsidR="005B1B95" w:rsidRPr="00F14A4F">
              <w:rPr>
                <w:bCs/>
                <w:sz w:val="22"/>
                <w:szCs w:val="22"/>
                <w:lang w:eastAsia="ar-SA"/>
              </w:rPr>
              <w:t xml:space="preserve">įgaliotuose) </w:t>
            </w:r>
            <w:r w:rsidR="002A58CB">
              <w:rPr>
                <w:bCs/>
                <w:sz w:val="22"/>
                <w:szCs w:val="22"/>
                <w:lang w:eastAsia="ar-SA"/>
              </w:rPr>
              <w:t>serviso</w:t>
            </w:r>
            <w:r w:rsidRPr="00F14A4F">
              <w:rPr>
                <w:bCs/>
                <w:sz w:val="22"/>
                <w:szCs w:val="22"/>
                <w:lang w:eastAsia="ar-SA"/>
              </w:rPr>
              <w:t xml:space="preserve"> centruose.</w:t>
            </w:r>
          </w:p>
        </w:tc>
      </w:tr>
      <w:tr w:rsidR="00A14E0B" w:rsidRPr="00B02E10" w14:paraId="47143B35" w14:textId="77777777" w:rsidTr="00A14E0B">
        <w:trPr>
          <w:trHeight w:val="315"/>
        </w:trPr>
        <w:tc>
          <w:tcPr>
            <w:tcW w:w="403" w:type="pct"/>
            <w:tcBorders>
              <w:top w:val="single" w:sz="4" w:space="0" w:color="auto"/>
              <w:left w:val="single" w:sz="4" w:space="0" w:color="auto"/>
              <w:bottom w:val="single" w:sz="4" w:space="0" w:color="auto"/>
              <w:right w:val="single" w:sz="4" w:space="0" w:color="auto"/>
            </w:tcBorders>
          </w:tcPr>
          <w:p w14:paraId="74F197CC" w14:textId="2F1BFF35" w:rsidR="00A14E0B" w:rsidRPr="00B02E10" w:rsidDel="00DA5882" w:rsidRDefault="00A14E0B" w:rsidP="009C0028">
            <w:pPr>
              <w:jc w:val="both"/>
              <w:rPr>
                <w:bCs/>
                <w:sz w:val="22"/>
                <w:szCs w:val="22"/>
              </w:rPr>
            </w:pPr>
            <w:r w:rsidRPr="00B02E10">
              <w:rPr>
                <w:bCs/>
                <w:sz w:val="22"/>
                <w:szCs w:val="22"/>
              </w:rPr>
              <w:t>1.</w:t>
            </w:r>
            <w:r>
              <w:rPr>
                <w:bCs/>
                <w:sz w:val="22"/>
                <w:szCs w:val="22"/>
              </w:rPr>
              <w:t>8</w:t>
            </w:r>
            <w:r w:rsidRPr="00B02E10">
              <w:rPr>
                <w:bCs/>
                <w:sz w:val="22"/>
                <w:szCs w:val="22"/>
              </w:rPr>
              <w:t>.4.</w:t>
            </w:r>
          </w:p>
        </w:tc>
        <w:tc>
          <w:tcPr>
            <w:tcW w:w="4597" w:type="pct"/>
            <w:tcBorders>
              <w:top w:val="single" w:sz="4" w:space="0" w:color="auto"/>
              <w:left w:val="single" w:sz="4" w:space="0" w:color="auto"/>
              <w:bottom w:val="single" w:sz="4" w:space="0" w:color="auto"/>
              <w:right w:val="single" w:sz="4" w:space="0" w:color="auto"/>
            </w:tcBorders>
          </w:tcPr>
          <w:p w14:paraId="73596212" w14:textId="77777777" w:rsidR="00A14E0B" w:rsidRPr="00B02E10" w:rsidRDefault="00A14E0B" w:rsidP="009C0028">
            <w:pPr>
              <w:jc w:val="both"/>
              <w:rPr>
                <w:bCs/>
                <w:sz w:val="22"/>
                <w:szCs w:val="22"/>
                <w:lang w:eastAsia="ar-SA"/>
              </w:rPr>
            </w:pPr>
            <w:r w:rsidRPr="009011EE">
              <w:rPr>
                <w:bCs/>
                <w:sz w:val="22"/>
                <w:szCs w:val="22"/>
                <w:lang w:eastAsia="ar-SA"/>
              </w:rPr>
              <w:t xml:space="preserve">tiekėjas turi būti gamintojo autorizuotas serviso centras arba būti sudaręs sutartį su gamintojo autorizuotu serviso centru dėl siūlomos įrangos </w:t>
            </w:r>
            <w:r w:rsidRPr="00407885">
              <w:rPr>
                <w:bCs/>
                <w:sz w:val="22"/>
                <w:szCs w:val="22"/>
                <w:lang w:eastAsia="ar-SA"/>
              </w:rPr>
              <w:t>garantinio aptarnavimo</w:t>
            </w:r>
            <w:r w:rsidRPr="009011EE">
              <w:rPr>
                <w:bCs/>
                <w:sz w:val="22"/>
                <w:szCs w:val="22"/>
                <w:lang w:eastAsia="ar-SA"/>
              </w:rPr>
              <w:t xml:space="preserve"> paslaugų teikimo. </w:t>
            </w:r>
            <w:r w:rsidRPr="001A7C8F">
              <w:rPr>
                <w:bCs/>
                <w:color w:val="C00000"/>
                <w:sz w:val="22"/>
                <w:szCs w:val="22"/>
                <w:lang w:eastAsia="ar-SA"/>
              </w:rPr>
              <w:t>Kartu su pasiūlymu pateikiami tai patvirtinantys dokumentai (gamintojo pažyma ar kiti lygiaverčiai dokumentai).</w:t>
            </w:r>
          </w:p>
        </w:tc>
      </w:tr>
      <w:tr w:rsidR="00E92D3E" w:rsidRPr="00F14A4F" w14:paraId="785B6DF7" w14:textId="77777777" w:rsidTr="003B6125">
        <w:trPr>
          <w:trHeight w:val="315"/>
        </w:trPr>
        <w:tc>
          <w:tcPr>
            <w:tcW w:w="403" w:type="pct"/>
          </w:tcPr>
          <w:p w14:paraId="294E52A5" w14:textId="71407D6A" w:rsidR="00E92D3E" w:rsidRPr="00F14A4F" w:rsidRDefault="00E92D3E" w:rsidP="00E92D3E">
            <w:pPr>
              <w:jc w:val="both"/>
              <w:rPr>
                <w:bCs/>
                <w:sz w:val="22"/>
                <w:szCs w:val="22"/>
              </w:rPr>
            </w:pPr>
            <w:r w:rsidRPr="00F14A4F">
              <w:rPr>
                <w:bCs/>
                <w:sz w:val="22"/>
                <w:szCs w:val="22"/>
              </w:rPr>
              <w:t>1.</w:t>
            </w:r>
            <w:r w:rsidR="00C304FB">
              <w:rPr>
                <w:bCs/>
                <w:sz w:val="22"/>
                <w:szCs w:val="22"/>
              </w:rPr>
              <w:t>8</w:t>
            </w:r>
            <w:r w:rsidRPr="00F14A4F">
              <w:rPr>
                <w:bCs/>
                <w:sz w:val="22"/>
                <w:szCs w:val="22"/>
              </w:rPr>
              <w:t>.</w:t>
            </w:r>
            <w:r w:rsidR="00A14E0B">
              <w:rPr>
                <w:bCs/>
                <w:sz w:val="22"/>
                <w:szCs w:val="22"/>
              </w:rPr>
              <w:t>5</w:t>
            </w:r>
            <w:r w:rsidRPr="00F14A4F">
              <w:rPr>
                <w:bCs/>
                <w:sz w:val="22"/>
                <w:szCs w:val="22"/>
              </w:rPr>
              <w:t>.</w:t>
            </w:r>
          </w:p>
        </w:tc>
        <w:tc>
          <w:tcPr>
            <w:tcW w:w="4597" w:type="pct"/>
          </w:tcPr>
          <w:p w14:paraId="3CC54E59" w14:textId="332AE619" w:rsidR="00E92D3E" w:rsidRPr="00F14A4F" w:rsidRDefault="00E92D3E" w:rsidP="00E92D3E">
            <w:pPr>
              <w:jc w:val="both"/>
              <w:rPr>
                <w:b/>
                <w:color w:val="FF0000"/>
                <w:sz w:val="22"/>
                <w:szCs w:val="22"/>
                <w:u w:val="single"/>
                <w:lang w:eastAsia="ar-SA"/>
              </w:rPr>
            </w:pPr>
            <w:r w:rsidRPr="00F14A4F">
              <w:rPr>
                <w:bCs/>
                <w:sz w:val="22"/>
                <w:szCs w:val="22"/>
                <w:lang w:eastAsia="ar-SA"/>
              </w:rPr>
              <w:t>Garantinis laikotarpis skaičiuojamas nuo priėmimo–perdavimo akto pasirašymo dienos.</w:t>
            </w:r>
          </w:p>
        </w:tc>
      </w:tr>
      <w:tr w:rsidR="00E92D3E" w:rsidRPr="00F14A4F" w14:paraId="44194C38" w14:textId="77777777" w:rsidTr="003B6125">
        <w:trPr>
          <w:trHeight w:val="315"/>
        </w:trPr>
        <w:tc>
          <w:tcPr>
            <w:tcW w:w="403" w:type="pct"/>
          </w:tcPr>
          <w:p w14:paraId="64447FC2" w14:textId="065756BD" w:rsidR="00E92D3E" w:rsidRPr="00F14A4F" w:rsidRDefault="00E92D3E" w:rsidP="00E92D3E">
            <w:pPr>
              <w:jc w:val="both"/>
              <w:rPr>
                <w:bCs/>
                <w:sz w:val="22"/>
                <w:szCs w:val="22"/>
              </w:rPr>
            </w:pPr>
            <w:r w:rsidRPr="00F14A4F">
              <w:rPr>
                <w:bCs/>
                <w:sz w:val="22"/>
                <w:szCs w:val="22"/>
              </w:rPr>
              <w:t>1.</w:t>
            </w:r>
            <w:r w:rsidR="00C304FB">
              <w:rPr>
                <w:bCs/>
                <w:sz w:val="22"/>
                <w:szCs w:val="22"/>
              </w:rPr>
              <w:t>8</w:t>
            </w:r>
            <w:r w:rsidRPr="00F14A4F">
              <w:rPr>
                <w:bCs/>
                <w:sz w:val="22"/>
                <w:szCs w:val="22"/>
              </w:rPr>
              <w:t>.</w:t>
            </w:r>
            <w:r w:rsidR="00A14E0B">
              <w:rPr>
                <w:bCs/>
                <w:sz w:val="22"/>
                <w:szCs w:val="22"/>
              </w:rPr>
              <w:t>6</w:t>
            </w:r>
            <w:r w:rsidRPr="00F14A4F">
              <w:rPr>
                <w:bCs/>
                <w:sz w:val="22"/>
                <w:szCs w:val="22"/>
              </w:rPr>
              <w:t>.</w:t>
            </w:r>
          </w:p>
        </w:tc>
        <w:tc>
          <w:tcPr>
            <w:tcW w:w="4597" w:type="pct"/>
          </w:tcPr>
          <w:p w14:paraId="32E63202" w14:textId="0FCA0CC6" w:rsidR="00E92D3E" w:rsidRPr="00F14A4F" w:rsidRDefault="00E92D3E" w:rsidP="00E92D3E">
            <w:pPr>
              <w:jc w:val="both"/>
              <w:rPr>
                <w:bCs/>
                <w:sz w:val="22"/>
                <w:szCs w:val="22"/>
                <w:lang w:eastAsia="ar-SA"/>
              </w:rPr>
            </w:pPr>
            <w:r w:rsidRPr="00F14A4F">
              <w:rPr>
                <w:bCs/>
                <w:sz w:val="22"/>
                <w:szCs w:val="22"/>
                <w:lang w:eastAsia="ar-SA"/>
              </w:rPr>
              <w:t>Garantiniu laikotarpiu tiekėjas privalo atlikti darbus savo lėšomis, įskaitant transportavimo išlaidas.</w:t>
            </w:r>
          </w:p>
        </w:tc>
      </w:tr>
      <w:tr w:rsidR="00E92D3E" w:rsidRPr="00F14A4F" w14:paraId="0AB34A24" w14:textId="77777777" w:rsidTr="003B6125">
        <w:trPr>
          <w:trHeight w:val="315"/>
        </w:trPr>
        <w:tc>
          <w:tcPr>
            <w:tcW w:w="403" w:type="pct"/>
          </w:tcPr>
          <w:p w14:paraId="5E483246" w14:textId="3ED74A3D" w:rsidR="00E92D3E" w:rsidRPr="00F14A4F" w:rsidRDefault="00E92D3E" w:rsidP="00E92D3E">
            <w:pPr>
              <w:jc w:val="both"/>
              <w:rPr>
                <w:bCs/>
                <w:sz w:val="22"/>
                <w:szCs w:val="22"/>
              </w:rPr>
            </w:pPr>
            <w:r w:rsidRPr="00F14A4F">
              <w:rPr>
                <w:bCs/>
                <w:sz w:val="22"/>
                <w:szCs w:val="22"/>
              </w:rPr>
              <w:t>1.</w:t>
            </w:r>
            <w:r w:rsidR="00C304FB">
              <w:rPr>
                <w:bCs/>
                <w:sz w:val="22"/>
                <w:szCs w:val="22"/>
              </w:rPr>
              <w:t>9</w:t>
            </w:r>
            <w:r w:rsidRPr="00F14A4F">
              <w:rPr>
                <w:bCs/>
                <w:sz w:val="22"/>
                <w:szCs w:val="22"/>
              </w:rPr>
              <w:t>.</w:t>
            </w:r>
          </w:p>
        </w:tc>
        <w:tc>
          <w:tcPr>
            <w:tcW w:w="4597" w:type="pct"/>
          </w:tcPr>
          <w:p w14:paraId="12BD7EB9" w14:textId="50C4F12C" w:rsidR="00E92D3E" w:rsidRPr="00F14A4F" w:rsidRDefault="00E300E3" w:rsidP="00E92D3E">
            <w:pPr>
              <w:jc w:val="both"/>
              <w:rPr>
                <w:bCs/>
                <w:sz w:val="22"/>
                <w:szCs w:val="22"/>
                <w:lang w:eastAsia="ar-SA"/>
              </w:rPr>
            </w:pPr>
            <w:r w:rsidRPr="00B02E10">
              <w:rPr>
                <w:bCs/>
                <w:sz w:val="22"/>
                <w:szCs w:val="22"/>
                <w:lang w:eastAsia="ar-SA"/>
              </w:rPr>
              <w:t xml:space="preserve">Žaliojo pirkimo reikalavimas: </w:t>
            </w:r>
            <w:r>
              <w:rPr>
                <w:bCs/>
                <w:sz w:val="22"/>
                <w:szCs w:val="22"/>
                <w:lang w:eastAsia="ar-SA"/>
              </w:rPr>
              <w:t xml:space="preserve"> </w:t>
            </w:r>
            <w:r>
              <w:rPr>
                <w:sz w:val="22"/>
                <w:szCs w:val="22"/>
                <w:lang w:eastAsia="ar-SA"/>
              </w:rPr>
              <w:t>p</w:t>
            </w:r>
            <w:r w:rsidR="00E92D3E" w:rsidRPr="00F14A4F">
              <w:rPr>
                <w:sz w:val="22"/>
                <w:szCs w:val="22"/>
                <w:lang w:eastAsia="ar-SA"/>
              </w:rPr>
              <w:t xml:space="preserve">rojektoriaus gamintojas privalo užtikrinti Europos Sąjungos </w:t>
            </w:r>
            <w:proofErr w:type="spellStart"/>
            <w:r w:rsidR="00E92D3E" w:rsidRPr="00F14A4F">
              <w:rPr>
                <w:sz w:val="22"/>
                <w:szCs w:val="22"/>
                <w:lang w:eastAsia="ar-SA"/>
              </w:rPr>
              <w:t>RoHS</w:t>
            </w:r>
            <w:proofErr w:type="spellEnd"/>
            <w:r w:rsidR="00E92D3E" w:rsidRPr="00F14A4F">
              <w:rPr>
                <w:sz w:val="22"/>
                <w:szCs w:val="22"/>
                <w:lang w:eastAsia="ar-SA"/>
              </w:rPr>
              <w:t xml:space="preserve"> (angl. „</w:t>
            </w:r>
            <w:proofErr w:type="spellStart"/>
            <w:r w:rsidR="00E92D3E" w:rsidRPr="00F14A4F">
              <w:rPr>
                <w:sz w:val="22"/>
                <w:szCs w:val="22"/>
                <w:lang w:eastAsia="ar-SA"/>
              </w:rPr>
              <w:t>Restriction</w:t>
            </w:r>
            <w:proofErr w:type="spellEnd"/>
            <w:r w:rsidR="00E92D3E" w:rsidRPr="00F14A4F">
              <w:rPr>
                <w:sz w:val="22"/>
                <w:szCs w:val="22"/>
                <w:lang w:eastAsia="ar-SA"/>
              </w:rPr>
              <w:t xml:space="preserve"> </w:t>
            </w:r>
            <w:proofErr w:type="spellStart"/>
            <w:r w:rsidR="00E92D3E" w:rsidRPr="00F14A4F">
              <w:rPr>
                <w:sz w:val="22"/>
                <w:szCs w:val="22"/>
                <w:lang w:eastAsia="ar-SA"/>
              </w:rPr>
              <w:t>of</w:t>
            </w:r>
            <w:proofErr w:type="spellEnd"/>
            <w:r w:rsidR="00E92D3E" w:rsidRPr="00F14A4F">
              <w:rPr>
                <w:sz w:val="22"/>
                <w:szCs w:val="22"/>
                <w:lang w:eastAsia="ar-SA"/>
              </w:rPr>
              <w:t xml:space="preserve"> </w:t>
            </w:r>
            <w:proofErr w:type="spellStart"/>
            <w:r w:rsidR="00E92D3E" w:rsidRPr="00F14A4F">
              <w:rPr>
                <w:sz w:val="22"/>
                <w:szCs w:val="22"/>
                <w:lang w:eastAsia="ar-SA"/>
              </w:rPr>
              <w:t>Hazardous</w:t>
            </w:r>
            <w:proofErr w:type="spellEnd"/>
            <w:r w:rsidR="00E92D3E" w:rsidRPr="00F14A4F">
              <w:rPr>
                <w:sz w:val="22"/>
                <w:szCs w:val="22"/>
                <w:lang w:eastAsia="ar-SA"/>
              </w:rPr>
              <w:t xml:space="preserve"> </w:t>
            </w:r>
            <w:proofErr w:type="spellStart"/>
            <w:r w:rsidR="00E92D3E" w:rsidRPr="00F14A4F">
              <w:rPr>
                <w:sz w:val="22"/>
                <w:szCs w:val="22"/>
                <w:lang w:eastAsia="ar-SA"/>
              </w:rPr>
              <w:t>Substances</w:t>
            </w:r>
            <w:proofErr w:type="spellEnd"/>
            <w:r w:rsidR="00E92D3E" w:rsidRPr="00F14A4F">
              <w:rPr>
                <w:sz w:val="22"/>
                <w:szCs w:val="22"/>
                <w:lang w:eastAsia="ar-SA"/>
              </w:rPr>
              <w:t>“) direktyvų (2002/95/EC (</w:t>
            </w:r>
            <w:proofErr w:type="spellStart"/>
            <w:r w:rsidR="00E92D3E" w:rsidRPr="00F14A4F">
              <w:rPr>
                <w:sz w:val="22"/>
                <w:szCs w:val="22"/>
                <w:lang w:eastAsia="ar-SA"/>
              </w:rPr>
              <w:t>RoHS</w:t>
            </w:r>
            <w:proofErr w:type="spellEnd"/>
            <w:r w:rsidR="00E92D3E" w:rsidRPr="00F14A4F">
              <w:rPr>
                <w:sz w:val="22"/>
                <w:szCs w:val="22"/>
                <w:lang w:eastAsia="ar-SA"/>
              </w:rPr>
              <w:t xml:space="preserve"> 1), 2011/65/EU (</w:t>
            </w:r>
            <w:proofErr w:type="spellStart"/>
            <w:r w:rsidR="00E92D3E" w:rsidRPr="00F14A4F">
              <w:rPr>
                <w:sz w:val="22"/>
                <w:szCs w:val="22"/>
                <w:lang w:eastAsia="ar-SA"/>
              </w:rPr>
              <w:t>RoHS</w:t>
            </w:r>
            <w:proofErr w:type="spellEnd"/>
            <w:r w:rsidR="00E92D3E" w:rsidRPr="00F14A4F">
              <w:rPr>
                <w:sz w:val="22"/>
                <w:szCs w:val="22"/>
                <w:lang w:eastAsia="ar-SA"/>
              </w:rPr>
              <w:t xml:space="preserve"> 2), 2015/863 (</w:t>
            </w:r>
            <w:proofErr w:type="spellStart"/>
            <w:r w:rsidR="00E92D3E" w:rsidRPr="00F14A4F">
              <w:rPr>
                <w:sz w:val="22"/>
                <w:szCs w:val="22"/>
                <w:lang w:eastAsia="ar-SA"/>
              </w:rPr>
              <w:t>RoHS</w:t>
            </w:r>
            <w:proofErr w:type="spellEnd"/>
            <w:r w:rsidR="00E92D3E" w:rsidRPr="00F14A4F">
              <w:rPr>
                <w:sz w:val="22"/>
                <w:szCs w:val="22"/>
                <w:lang w:eastAsia="ar-SA"/>
              </w:rPr>
              <w:t xml:space="preserve"> 2 </w:t>
            </w:r>
            <w:proofErr w:type="spellStart"/>
            <w:r w:rsidR="00E92D3E" w:rsidRPr="00F14A4F">
              <w:rPr>
                <w:sz w:val="22"/>
                <w:szCs w:val="22"/>
                <w:lang w:eastAsia="ar-SA"/>
              </w:rPr>
              <w:t>amendment</w:t>
            </w:r>
            <w:proofErr w:type="spellEnd"/>
            <w:r w:rsidR="00E92D3E" w:rsidRPr="00F14A4F">
              <w:rPr>
                <w:sz w:val="22"/>
                <w:szCs w:val="22"/>
                <w:lang w:eastAsia="ar-SA"/>
              </w:rPr>
              <w:t xml:space="preserve">)), draudžiančių gamyboje naudoti aplinkai ir žmogaus sveikatai pavojingas medžiagas (pvz., gyvsidabrį, kadmį, šviną, </w:t>
            </w:r>
            <w:proofErr w:type="spellStart"/>
            <w:r w:rsidR="00E92D3E" w:rsidRPr="00F14A4F">
              <w:rPr>
                <w:sz w:val="22"/>
                <w:szCs w:val="22"/>
                <w:lang w:eastAsia="ar-SA"/>
              </w:rPr>
              <w:t>šešiavalentį</w:t>
            </w:r>
            <w:proofErr w:type="spellEnd"/>
            <w:r w:rsidR="00E92D3E" w:rsidRPr="00F14A4F">
              <w:rPr>
                <w:sz w:val="22"/>
                <w:szCs w:val="22"/>
                <w:lang w:eastAsia="ar-SA"/>
              </w:rPr>
              <w:t xml:space="preserve"> chromą, o taip pat </w:t>
            </w:r>
            <w:proofErr w:type="spellStart"/>
            <w:r w:rsidR="00E92D3E" w:rsidRPr="00F14A4F">
              <w:rPr>
                <w:sz w:val="22"/>
                <w:szCs w:val="22"/>
                <w:lang w:eastAsia="ar-SA"/>
              </w:rPr>
              <w:t>antipirenus</w:t>
            </w:r>
            <w:proofErr w:type="spellEnd"/>
            <w:r w:rsidR="00E92D3E" w:rsidRPr="00F14A4F">
              <w:rPr>
                <w:sz w:val="22"/>
                <w:szCs w:val="22"/>
                <w:lang w:eastAsia="ar-SA"/>
              </w:rPr>
              <w:t xml:space="preserve">), reikalavimų įvykdymą. </w:t>
            </w:r>
            <w:r w:rsidR="00E92D3E" w:rsidRPr="00C011D8">
              <w:rPr>
                <w:color w:val="C00000"/>
                <w:sz w:val="22"/>
                <w:szCs w:val="22"/>
                <w:lang w:eastAsia="ar-SA"/>
              </w:rPr>
              <w:t xml:space="preserve">Tiekėjas </w:t>
            </w:r>
            <w:r w:rsidR="004E4E75" w:rsidRPr="00C011D8">
              <w:rPr>
                <w:color w:val="C00000"/>
                <w:sz w:val="22"/>
                <w:szCs w:val="22"/>
                <w:u w:val="single"/>
                <w:lang w:eastAsia="ar-SA"/>
              </w:rPr>
              <w:t xml:space="preserve">kartu su pasiūlymu </w:t>
            </w:r>
            <w:r w:rsidR="00E92D3E" w:rsidRPr="00C011D8">
              <w:rPr>
                <w:color w:val="C00000"/>
                <w:sz w:val="22"/>
                <w:szCs w:val="22"/>
                <w:u w:val="single"/>
                <w:lang w:eastAsia="ar-SA"/>
              </w:rPr>
              <w:t>turi pateikti</w:t>
            </w:r>
            <w:r w:rsidR="00E92D3E" w:rsidRPr="00C011D8">
              <w:rPr>
                <w:color w:val="C00000"/>
                <w:sz w:val="22"/>
                <w:szCs w:val="22"/>
                <w:lang w:eastAsia="ar-SA"/>
              </w:rPr>
              <w:t xml:space="preserve"> atitiktį </w:t>
            </w:r>
            <w:proofErr w:type="spellStart"/>
            <w:r w:rsidR="00E92D3E" w:rsidRPr="00C011D8">
              <w:rPr>
                <w:color w:val="C00000"/>
                <w:sz w:val="22"/>
                <w:szCs w:val="22"/>
                <w:lang w:eastAsia="ar-SA"/>
              </w:rPr>
              <w:t>RoHS</w:t>
            </w:r>
            <w:proofErr w:type="spellEnd"/>
            <w:r w:rsidR="00E92D3E" w:rsidRPr="00C011D8">
              <w:rPr>
                <w:color w:val="C00000"/>
                <w:sz w:val="22"/>
                <w:szCs w:val="22"/>
                <w:lang w:eastAsia="ar-SA"/>
              </w:rPr>
              <w:t xml:space="preserve"> reikalavimams įrodančius dokumentus: gamintojo atitikties deklaracijos kopiją ar nuorodą į gamintojo puslapį</w:t>
            </w:r>
            <w:r w:rsidR="004E4E75" w:rsidRPr="00C011D8">
              <w:rPr>
                <w:color w:val="C00000"/>
                <w:sz w:val="22"/>
                <w:szCs w:val="22"/>
                <w:lang w:eastAsia="ar-SA"/>
              </w:rPr>
              <w:t>.</w:t>
            </w:r>
          </w:p>
        </w:tc>
      </w:tr>
      <w:tr w:rsidR="008F6DD5" w:rsidRPr="00F14A4F" w14:paraId="5A857034" w14:textId="77777777" w:rsidTr="003B6125">
        <w:trPr>
          <w:trHeight w:val="315"/>
        </w:trPr>
        <w:tc>
          <w:tcPr>
            <w:tcW w:w="403" w:type="pct"/>
          </w:tcPr>
          <w:p w14:paraId="7D18E32E" w14:textId="1B61F27B" w:rsidR="008F6DD5" w:rsidRPr="00F14A4F" w:rsidRDefault="008F6DD5" w:rsidP="00E92D3E">
            <w:pPr>
              <w:jc w:val="both"/>
              <w:rPr>
                <w:bCs/>
                <w:sz w:val="22"/>
                <w:szCs w:val="22"/>
              </w:rPr>
            </w:pPr>
            <w:r>
              <w:rPr>
                <w:bCs/>
                <w:sz w:val="22"/>
                <w:szCs w:val="22"/>
              </w:rPr>
              <w:t>1.1</w:t>
            </w:r>
            <w:r w:rsidR="00C304FB">
              <w:rPr>
                <w:bCs/>
                <w:sz w:val="22"/>
                <w:szCs w:val="22"/>
              </w:rPr>
              <w:t>0</w:t>
            </w:r>
            <w:r>
              <w:rPr>
                <w:bCs/>
                <w:sz w:val="22"/>
                <w:szCs w:val="22"/>
              </w:rPr>
              <w:t>.</w:t>
            </w:r>
          </w:p>
        </w:tc>
        <w:tc>
          <w:tcPr>
            <w:tcW w:w="4597" w:type="pct"/>
          </w:tcPr>
          <w:p w14:paraId="3ED05CD0" w14:textId="749704CC" w:rsidR="008F6DD5" w:rsidRPr="00F14A4F" w:rsidRDefault="008E15C0" w:rsidP="00E92D3E">
            <w:pPr>
              <w:jc w:val="both"/>
              <w:rPr>
                <w:sz w:val="22"/>
                <w:szCs w:val="22"/>
                <w:lang w:eastAsia="ar-SA"/>
              </w:rPr>
            </w:pPr>
            <w:r w:rsidRPr="00347317">
              <w:rPr>
                <w:sz w:val="22"/>
                <w:szCs w:val="22"/>
              </w:rPr>
              <w:t xml:space="preserve">Prekė </w:t>
            </w:r>
            <w:r w:rsidRPr="005D3B3B">
              <w:rPr>
                <w:sz w:val="22"/>
                <w:szCs w:val="22"/>
              </w:rPr>
              <w:t>(</w:t>
            </w:r>
            <w:r>
              <w:rPr>
                <w:sz w:val="22"/>
                <w:szCs w:val="22"/>
              </w:rPr>
              <w:t>vaizdo projektorius</w:t>
            </w:r>
            <w:r w:rsidRPr="005D3B3B">
              <w:rPr>
                <w:sz w:val="22"/>
                <w:szCs w:val="22"/>
              </w:rPr>
              <w:t>)</w:t>
            </w:r>
            <w:r w:rsidRPr="001160C0">
              <w:rPr>
                <w:bCs/>
                <w:sz w:val="22"/>
                <w:szCs w:val="22"/>
                <w:lang w:eastAsia="ar-SA"/>
              </w:rPr>
              <w:t xml:space="preserve"> </w:t>
            </w:r>
            <w:r w:rsidRPr="00347317">
              <w:rPr>
                <w:bCs/>
                <w:sz w:val="22"/>
                <w:szCs w:val="22"/>
                <w:lang w:eastAsia="ar-SA"/>
              </w:rPr>
              <w:t>neturi kelti grėsmės nacionaliniam saugumui, vadovaujantis LR Viešųjų pirkimų įstatymo 3</w:t>
            </w:r>
            <w:r w:rsidR="00B77799">
              <w:rPr>
                <w:bCs/>
                <w:sz w:val="22"/>
                <w:szCs w:val="22"/>
                <w:lang w:eastAsia="ar-SA"/>
              </w:rPr>
              <w:t>7</w:t>
            </w:r>
            <w:r w:rsidRPr="00347317">
              <w:rPr>
                <w:bCs/>
                <w:sz w:val="22"/>
                <w:szCs w:val="22"/>
                <w:lang w:eastAsia="ar-SA"/>
              </w:rPr>
              <w:t xml:space="preserve"> straipsnio 9 dalimi</w:t>
            </w:r>
            <w:r w:rsidR="00160279">
              <w:rPr>
                <w:bCs/>
                <w:sz w:val="22"/>
                <w:szCs w:val="22"/>
                <w:lang w:eastAsia="ar-SA"/>
              </w:rPr>
              <w:t>.</w:t>
            </w:r>
          </w:p>
        </w:tc>
      </w:tr>
    </w:tbl>
    <w:p w14:paraId="1E8B0417" w14:textId="77777777" w:rsidR="00FA4357" w:rsidRPr="00F14A4F" w:rsidRDefault="00FA4357" w:rsidP="00DE3F14">
      <w:pPr>
        <w:autoSpaceDE w:val="0"/>
        <w:autoSpaceDN w:val="0"/>
        <w:adjustRightInd w:val="0"/>
        <w:rPr>
          <w:sz w:val="22"/>
          <w:szCs w:val="22"/>
        </w:rPr>
      </w:pPr>
    </w:p>
    <w:p w14:paraId="557862B3" w14:textId="77777777" w:rsidR="00C304FB" w:rsidRDefault="00C304FB" w:rsidP="00DE3F14">
      <w:pPr>
        <w:autoSpaceDE w:val="0"/>
        <w:autoSpaceDN w:val="0"/>
        <w:adjustRightInd w:val="0"/>
        <w:rPr>
          <w:sz w:val="22"/>
          <w:szCs w:val="22"/>
        </w:rPr>
      </w:pPr>
    </w:p>
    <w:p w14:paraId="2EE83400" w14:textId="77777777" w:rsidR="00C304FB" w:rsidRPr="00F14A4F" w:rsidRDefault="00C304FB" w:rsidP="00DE3F14">
      <w:pPr>
        <w:autoSpaceDE w:val="0"/>
        <w:autoSpaceDN w:val="0"/>
        <w:adjustRightInd w:val="0"/>
        <w:rPr>
          <w:sz w:val="22"/>
          <w:szCs w:val="22"/>
        </w:rPr>
      </w:pPr>
    </w:p>
    <w:p w14:paraId="3084D60B" w14:textId="445A06CF" w:rsidR="00DE3F14" w:rsidRPr="00F14A4F" w:rsidRDefault="00DE3F14" w:rsidP="00DE3F14">
      <w:pPr>
        <w:autoSpaceDE w:val="0"/>
        <w:autoSpaceDN w:val="0"/>
        <w:adjustRightInd w:val="0"/>
        <w:rPr>
          <w:sz w:val="22"/>
          <w:szCs w:val="22"/>
        </w:rPr>
      </w:pPr>
      <w:r w:rsidRPr="00F14A4F">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2188"/>
        <w:gridCol w:w="3968"/>
        <w:gridCol w:w="3254"/>
      </w:tblGrid>
      <w:tr w:rsidR="00DE3F14" w:rsidRPr="00833AB5" w14:paraId="5167C549" w14:textId="77777777" w:rsidTr="001A7C8F">
        <w:trPr>
          <w:trHeight w:val="228"/>
        </w:trPr>
        <w:tc>
          <w:tcPr>
            <w:tcW w:w="385" w:type="pct"/>
            <w:shd w:val="clear" w:color="auto" w:fill="F2F2F2" w:themeFill="background1" w:themeFillShade="F2"/>
            <w:noWrap/>
            <w:vAlign w:val="center"/>
          </w:tcPr>
          <w:p w14:paraId="73142E52" w14:textId="77777777" w:rsidR="00DE3F14" w:rsidRPr="00833AB5" w:rsidRDefault="00DE3F14" w:rsidP="005C13DC">
            <w:pPr>
              <w:jc w:val="center"/>
              <w:rPr>
                <w:b/>
                <w:bCs/>
                <w:i/>
                <w:iCs/>
                <w:sz w:val="22"/>
                <w:szCs w:val="22"/>
              </w:rPr>
            </w:pPr>
            <w:r w:rsidRPr="00833AB5">
              <w:rPr>
                <w:b/>
                <w:bCs/>
                <w:i/>
                <w:iCs/>
                <w:sz w:val="22"/>
                <w:szCs w:val="22"/>
              </w:rPr>
              <w:t xml:space="preserve">Eil. </w:t>
            </w:r>
          </w:p>
          <w:p w14:paraId="6842072F" w14:textId="77777777" w:rsidR="00DE3F14" w:rsidRPr="00833AB5" w:rsidRDefault="00DE3F14" w:rsidP="005C13DC">
            <w:pPr>
              <w:jc w:val="center"/>
              <w:rPr>
                <w:b/>
                <w:bCs/>
                <w:i/>
                <w:iCs/>
                <w:sz w:val="22"/>
                <w:szCs w:val="22"/>
              </w:rPr>
            </w:pPr>
            <w:r w:rsidRPr="00833AB5">
              <w:rPr>
                <w:b/>
                <w:bCs/>
                <w:i/>
                <w:iCs/>
                <w:sz w:val="22"/>
                <w:szCs w:val="22"/>
              </w:rPr>
              <w:t>Nr.</w:t>
            </w:r>
          </w:p>
        </w:tc>
        <w:tc>
          <w:tcPr>
            <w:tcW w:w="1073" w:type="pct"/>
            <w:shd w:val="clear" w:color="auto" w:fill="F2F2F2" w:themeFill="background1" w:themeFillShade="F2"/>
            <w:vAlign w:val="center"/>
          </w:tcPr>
          <w:p w14:paraId="481A789B" w14:textId="77777777" w:rsidR="00DE3F14" w:rsidRPr="00833AB5" w:rsidRDefault="00DE3F14" w:rsidP="005C13DC">
            <w:pPr>
              <w:rPr>
                <w:b/>
                <w:bCs/>
                <w:i/>
                <w:iCs/>
                <w:sz w:val="22"/>
                <w:szCs w:val="22"/>
              </w:rPr>
            </w:pPr>
            <w:r w:rsidRPr="00833AB5">
              <w:rPr>
                <w:b/>
                <w:bCs/>
                <w:i/>
                <w:iCs/>
                <w:sz w:val="22"/>
                <w:szCs w:val="22"/>
              </w:rPr>
              <w:t>Pavadinimas</w:t>
            </w:r>
          </w:p>
        </w:tc>
        <w:tc>
          <w:tcPr>
            <w:tcW w:w="1946" w:type="pct"/>
            <w:shd w:val="clear" w:color="auto" w:fill="F2F2F2" w:themeFill="background1" w:themeFillShade="F2"/>
            <w:vAlign w:val="center"/>
          </w:tcPr>
          <w:p w14:paraId="3A91A6AE" w14:textId="77777777" w:rsidR="00DE3F14" w:rsidRPr="00833AB5" w:rsidRDefault="00DE3F14" w:rsidP="005C13DC">
            <w:pPr>
              <w:jc w:val="center"/>
              <w:rPr>
                <w:b/>
                <w:bCs/>
                <w:i/>
                <w:iCs/>
                <w:sz w:val="22"/>
                <w:szCs w:val="22"/>
              </w:rPr>
            </w:pPr>
            <w:r w:rsidRPr="00833AB5">
              <w:rPr>
                <w:b/>
                <w:bCs/>
                <w:i/>
                <w:iCs/>
                <w:sz w:val="22"/>
                <w:szCs w:val="22"/>
              </w:rPr>
              <w:t>Reikalaujama charakteristika</w:t>
            </w:r>
          </w:p>
          <w:p w14:paraId="00B428EC" w14:textId="77777777" w:rsidR="00DE3F14" w:rsidRPr="00833AB5" w:rsidRDefault="00DE3F14" w:rsidP="005C13DC">
            <w:pPr>
              <w:jc w:val="center"/>
              <w:rPr>
                <w:b/>
                <w:bCs/>
                <w:i/>
                <w:iCs/>
                <w:sz w:val="22"/>
                <w:szCs w:val="22"/>
              </w:rPr>
            </w:pPr>
            <w:r w:rsidRPr="00833AB5">
              <w:rPr>
                <w:b/>
                <w:bCs/>
                <w:i/>
                <w:iCs/>
                <w:sz w:val="22"/>
                <w:szCs w:val="22"/>
              </w:rPr>
              <w:t>(ne blogiau kaip)</w:t>
            </w:r>
          </w:p>
        </w:tc>
        <w:tc>
          <w:tcPr>
            <w:tcW w:w="1596" w:type="pct"/>
            <w:shd w:val="clear" w:color="auto" w:fill="F2F2F2" w:themeFill="background1" w:themeFillShade="F2"/>
            <w:vAlign w:val="center"/>
          </w:tcPr>
          <w:p w14:paraId="1A9292B2" w14:textId="3199B93C" w:rsidR="00DE3F14" w:rsidRPr="00833AB5" w:rsidRDefault="00DE3F14" w:rsidP="005C13DC">
            <w:pPr>
              <w:jc w:val="center"/>
              <w:rPr>
                <w:b/>
                <w:bCs/>
                <w:i/>
                <w:iCs/>
                <w:sz w:val="22"/>
                <w:szCs w:val="22"/>
              </w:rPr>
            </w:pPr>
            <w:r w:rsidRPr="00833AB5">
              <w:rPr>
                <w:b/>
                <w:bCs/>
                <w:i/>
                <w:iCs/>
                <w:sz w:val="22"/>
                <w:szCs w:val="22"/>
              </w:rPr>
              <w:t>Siūloma charakteristika</w:t>
            </w:r>
            <w:r w:rsidR="00833AB5">
              <w:rPr>
                <w:b/>
                <w:bCs/>
                <w:i/>
                <w:iCs/>
                <w:sz w:val="22"/>
                <w:szCs w:val="22"/>
              </w:rPr>
              <w:t>*</w:t>
            </w:r>
          </w:p>
          <w:p w14:paraId="0412698C" w14:textId="77777777" w:rsidR="00DE3F14" w:rsidRPr="00833AB5" w:rsidRDefault="00DE3F14" w:rsidP="005C13DC">
            <w:pPr>
              <w:jc w:val="center"/>
              <w:rPr>
                <w:b/>
                <w:bCs/>
                <w:i/>
                <w:iCs/>
                <w:sz w:val="22"/>
                <w:szCs w:val="22"/>
              </w:rPr>
            </w:pPr>
            <w:r w:rsidRPr="00833AB5">
              <w:rPr>
                <w:b/>
                <w:bCs/>
                <w:i/>
                <w:iCs/>
                <w:color w:val="FF0000"/>
                <w:sz w:val="22"/>
                <w:szCs w:val="22"/>
              </w:rPr>
              <w:t>(pildo Tiekėjas)</w:t>
            </w:r>
          </w:p>
        </w:tc>
      </w:tr>
      <w:tr w:rsidR="00DE3F14" w:rsidRPr="00833AB5" w14:paraId="7DF76AEF" w14:textId="77777777" w:rsidTr="005C13DC">
        <w:trPr>
          <w:trHeight w:val="228"/>
        </w:trPr>
        <w:tc>
          <w:tcPr>
            <w:tcW w:w="5000" w:type="pct"/>
            <w:gridSpan w:val="4"/>
            <w:shd w:val="clear" w:color="auto" w:fill="F2F2F2" w:themeFill="background1" w:themeFillShade="F2"/>
            <w:noWrap/>
          </w:tcPr>
          <w:p w14:paraId="1508642A" w14:textId="641E6A7F" w:rsidR="00DE3F14" w:rsidRPr="00833AB5" w:rsidRDefault="003124DE" w:rsidP="005C13DC">
            <w:pPr>
              <w:spacing w:before="120" w:after="120"/>
              <w:jc w:val="both"/>
              <w:rPr>
                <w:b/>
                <w:bCs/>
                <w:sz w:val="22"/>
                <w:szCs w:val="22"/>
              </w:rPr>
            </w:pPr>
            <w:r w:rsidRPr="00833AB5">
              <w:rPr>
                <w:b/>
                <w:bCs/>
                <w:sz w:val="22"/>
                <w:szCs w:val="22"/>
              </w:rPr>
              <w:t>Vaizdo projektorius</w:t>
            </w:r>
            <w:r w:rsidR="00F14A4F" w:rsidRPr="00833AB5">
              <w:rPr>
                <w:b/>
                <w:bCs/>
                <w:sz w:val="22"/>
                <w:szCs w:val="22"/>
              </w:rPr>
              <w:t xml:space="preserve"> </w:t>
            </w:r>
            <w:r w:rsidR="00FA1331" w:rsidRPr="00833AB5">
              <w:rPr>
                <w:b/>
                <w:bCs/>
                <w:sz w:val="22"/>
                <w:szCs w:val="22"/>
              </w:rPr>
              <w:t xml:space="preserve">(minimalus perkamas kiekis – </w:t>
            </w:r>
            <w:r w:rsidR="000B6719" w:rsidRPr="00833AB5">
              <w:rPr>
                <w:b/>
                <w:bCs/>
                <w:sz w:val="22"/>
                <w:szCs w:val="22"/>
              </w:rPr>
              <w:t>9</w:t>
            </w:r>
            <w:r w:rsidR="00FA1331" w:rsidRPr="00833AB5">
              <w:rPr>
                <w:b/>
                <w:bCs/>
                <w:sz w:val="22"/>
                <w:szCs w:val="22"/>
              </w:rPr>
              <w:t xml:space="preserve"> vnt., maksimalus – </w:t>
            </w:r>
            <w:r w:rsidR="000B6719" w:rsidRPr="00833AB5">
              <w:rPr>
                <w:b/>
                <w:bCs/>
                <w:sz w:val="22"/>
                <w:szCs w:val="22"/>
              </w:rPr>
              <w:t>12</w:t>
            </w:r>
            <w:r w:rsidR="00FA1331" w:rsidRPr="00833AB5">
              <w:rPr>
                <w:b/>
                <w:bCs/>
                <w:sz w:val="22"/>
                <w:szCs w:val="22"/>
              </w:rPr>
              <w:t xml:space="preserve"> vnt.)</w:t>
            </w:r>
          </w:p>
        </w:tc>
      </w:tr>
      <w:tr w:rsidR="00DE3F14" w:rsidRPr="00833AB5" w14:paraId="2EE4CAA3" w14:textId="77777777" w:rsidTr="001A7C8F">
        <w:trPr>
          <w:trHeight w:val="228"/>
        </w:trPr>
        <w:tc>
          <w:tcPr>
            <w:tcW w:w="3404" w:type="pct"/>
            <w:gridSpan w:val="3"/>
            <w:noWrap/>
          </w:tcPr>
          <w:p w14:paraId="17CE3E33" w14:textId="13F3D888" w:rsidR="00DE3F14" w:rsidRPr="00833AB5" w:rsidRDefault="00DE3F14" w:rsidP="005C13DC">
            <w:pPr>
              <w:jc w:val="right"/>
              <w:rPr>
                <w:sz w:val="22"/>
                <w:szCs w:val="22"/>
              </w:rPr>
            </w:pPr>
            <w:r w:rsidRPr="002A58CB">
              <w:rPr>
                <w:i/>
                <w:iCs/>
                <w:color w:val="0F243E" w:themeColor="text2" w:themeShade="80"/>
                <w:sz w:val="22"/>
                <w:szCs w:val="22"/>
                <w:lang w:eastAsia="lt-LT" w:bidi="bn-IN"/>
              </w:rPr>
              <w:lastRenderedPageBreak/>
              <w:t>Nurodyti siūlomos įrangos pavadinimą</w:t>
            </w:r>
            <w:r w:rsidR="00F7556F" w:rsidRPr="002A58CB">
              <w:rPr>
                <w:i/>
                <w:iCs/>
                <w:color w:val="0F243E" w:themeColor="text2" w:themeShade="80"/>
                <w:sz w:val="22"/>
                <w:szCs w:val="22"/>
                <w:lang w:eastAsia="lt-LT" w:bidi="bn-IN"/>
              </w:rPr>
              <w:t xml:space="preserve">, </w:t>
            </w:r>
            <w:r w:rsidRPr="002A58CB">
              <w:rPr>
                <w:i/>
                <w:iCs/>
                <w:color w:val="0F243E" w:themeColor="text2" w:themeShade="80"/>
                <w:sz w:val="22"/>
                <w:szCs w:val="22"/>
                <w:lang w:eastAsia="lt-LT" w:bidi="bn-IN"/>
              </w:rPr>
              <w:t>gamintoją</w:t>
            </w:r>
            <w:r w:rsidR="00557C02" w:rsidRPr="002A58CB">
              <w:rPr>
                <w:i/>
                <w:iCs/>
                <w:color w:val="0F243E" w:themeColor="text2" w:themeShade="80"/>
                <w:sz w:val="22"/>
                <w:szCs w:val="22"/>
                <w:lang w:eastAsia="lt-LT" w:bidi="bn-IN"/>
              </w:rPr>
              <w:t xml:space="preserve">, </w:t>
            </w:r>
            <w:r w:rsidR="00F7556F" w:rsidRPr="002A58CB">
              <w:rPr>
                <w:i/>
                <w:iCs/>
                <w:color w:val="0F243E" w:themeColor="text2" w:themeShade="80"/>
                <w:sz w:val="22"/>
                <w:szCs w:val="22"/>
                <w:lang w:eastAsia="lt-LT" w:bidi="bn-IN"/>
              </w:rPr>
              <w:t>modelį,</w:t>
            </w:r>
            <w:r w:rsidRPr="002A58CB">
              <w:rPr>
                <w:i/>
                <w:iCs/>
                <w:color w:val="0F243E" w:themeColor="text2" w:themeShade="80"/>
                <w:sz w:val="22"/>
                <w:szCs w:val="22"/>
                <w:lang w:eastAsia="lt-LT" w:bidi="bn-IN"/>
              </w:rPr>
              <w:t xml:space="preserve"> </w:t>
            </w:r>
            <w:r w:rsidR="00557C02" w:rsidRPr="002A58CB">
              <w:rPr>
                <w:i/>
                <w:iCs/>
                <w:color w:val="0F243E" w:themeColor="text2" w:themeShade="80"/>
                <w:sz w:val="22"/>
                <w:szCs w:val="22"/>
                <w:lang w:eastAsia="lt-LT" w:bidi="bn-IN"/>
              </w:rPr>
              <w:t>modifikaciją</w:t>
            </w:r>
            <w:r w:rsidR="00F31D3E" w:rsidRPr="002A58CB">
              <w:rPr>
                <w:i/>
                <w:iCs/>
                <w:color w:val="0F243E" w:themeColor="text2" w:themeShade="80"/>
                <w:sz w:val="22"/>
                <w:szCs w:val="22"/>
                <w:lang w:eastAsia="lt-LT" w:bidi="bn-IN"/>
              </w:rPr>
              <w:t xml:space="preserve"> (jeigu taikoma)</w:t>
            </w:r>
            <w:r w:rsidR="00557C02" w:rsidRPr="002A58CB">
              <w:rPr>
                <w:i/>
                <w:iCs/>
                <w:color w:val="0F243E" w:themeColor="text2" w:themeShade="80"/>
                <w:sz w:val="22"/>
                <w:szCs w:val="22"/>
                <w:lang w:eastAsia="lt-LT" w:bidi="bn-IN"/>
              </w:rPr>
              <w:t>. T</w:t>
            </w:r>
            <w:r w:rsidRPr="002A58CB">
              <w:rPr>
                <w:i/>
                <w:iCs/>
                <w:color w:val="0F243E" w:themeColor="text2" w:themeShade="80"/>
                <w:sz w:val="22"/>
                <w:szCs w:val="22"/>
                <w:lang w:eastAsia="lt-LT" w:bidi="bn-IN"/>
              </w:rPr>
              <w:t xml:space="preserve">aip pat pateikti </w:t>
            </w:r>
            <w:r w:rsidRPr="002A58CB">
              <w:rPr>
                <w:i/>
                <w:iCs/>
                <w:color w:val="0F243E" w:themeColor="text2" w:themeShade="80"/>
                <w:sz w:val="22"/>
                <w:szCs w:val="22"/>
              </w:rPr>
              <w:t>nuorodą į viešai prieinamą informaciją gamintojo interneto svetainėje</w:t>
            </w:r>
            <w:r w:rsidR="00300635" w:rsidRPr="002A58CB">
              <w:rPr>
                <w:bCs/>
                <w:i/>
                <w:iCs/>
                <w:color w:val="0F243E" w:themeColor="text2" w:themeShade="80"/>
                <w:sz w:val="22"/>
                <w:szCs w:val="22"/>
                <w:lang w:eastAsia="ar-SA"/>
              </w:rPr>
              <w:t xml:space="preserve"> arba pateikti gamintojo parengtą aprašymą</w:t>
            </w:r>
            <w:r w:rsidR="0083157D" w:rsidRPr="002A58CB">
              <w:rPr>
                <w:bCs/>
                <w:i/>
                <w:iCs/>
                <w:color w:val="0F243E" w:themeColor="text2" w:themeShade="80"/>
                <w:sz w:val="22"/>
                <w:szCs w:val="22"/>
                <w:lang w:eastAsia="ar-SA"/>
              </w:rPr>
              <w:t>:</w:t>
            </w:r>
          </w:p>
        </w:tc>
        <w:tc>
          <w:tcPr>
            <w:tcW w:w="1596" w:type="pct"/>
          </w:tcPr>
          <w:p w14:paraId="5E34E93E" w14:textId="77777777" w:rsidR="00DE3F14" w:rsidRPr="00833AB5" w:rsidRDefault="00DE3F14" w:rsidP="005C13DC">
            <w:pPr>
              <w:jc w:val="both"/>
              <w:rPr>
                <w:sz w:val="22"/>
                <w:szCs w:val="22"/>
              </w:rPr>
            </w:pPr>
          </w:p>
        </w:tc>
      </w:tr>
      <w:tr w:rsidR="001D1596" w:rsidRPr="00833AB5" w14:paraId="78EF6BF8" w14:textId="77777777" w:rsidTr="001A7C8F">
        <w:trPr>
          <w:trHeight w:val="228"/>
        </w:trPr>
        <w:tc>
          <w:tcPr>
            <w:tcW w:w="385" w:type="pct"/>
            <w:noWrap/>
          </w:tcPr>
          <w:p w14:paraId="1A3EA443" w14:textId="19918F14" w:rsidR="001D1596" w:rsidRPr="00833AB5" w:rsidRDefault="001D1596" w:rsidP="001D1596">
            <w:pPr>
              <w:rPr>
                <w:sz w:val="22"/>
                <w:szCs w:val="22"/>
              </w:rPr>
            </w:pPr>
            <w:r w:rsidRPr="00833AB5">
              <w:rPr>
                <w:sz w:val="22"/>
                <w:szCs w:val="22"/>
              </w:rPr>
              <w:t>2.1.</w:t>
            </w:r>
          </w:p>
        </w:tc>
        <w:tc>
          <w:tcPr>
            <w:tcW w:w="1073" w:type="pct"/>
          </w:tcPr>
          <w:p w14:paraId="70305808" w14:textId="1A06A18A" w:rsidR="001D1596" w:rsidRPr="00833AB5" w:rsidRDefault="001D1596" w:rsidP="001D1596">
            <w:pPr>
              <w:jc w:val="both"/>
              <w:rPr>
                <w:bCs/>
                <w:sz w:val="22"/>
                <w:szCs w:val="22"/>
              </w:rPr>
            </w:pPr>
            <w:r w:rsidRPr="00833AB5">
              <w:rPr>
                <w:sz w:val="22"/>
                <w:szCs w:val="22"/>
              </w:rPr>
              <w:t>Komplektacija</w:t>
            </w:r>
          </w:p>
        </w:tc>
        <w:tc>
          <w:tcPr>
            <w:tcW w:w="1946" w:type="pct"/>
            <w:vAlign w:val="center"/>
          </w:tcPr>
          <w:p w14:paraId="6D3ECC9B" w14:textId="45D4DFDF" w:rsidR="001D1596" w:rsidRPr="00833AB5" w:rsidRDefault="001D1596" w:rsidP="001D1596">
            <w:pPr>
              <w:pStyle w:val="ListParagraph"/>
              <w:spacing w:after="0" w:line="240" w:lineRule="auto"/>
              <w:ind w:left="0"/>
              <w:jc w:val="both"/>
              <w:rPr>
                <w:rFonts w:ascii="Times New Roman" w:hAnsi="Times New Roman" w:cs="Times New Roman"/>
                <w:lang w:val="lt-LT"/>
              </w:rPr>
            </w:pPr>
            <w:r w:rsidRPr="00833AB5">
              <w:rPr>
                <w:rFonts w:ascii="Times New Roman" w:hAnsi="Times New Roman" w:cs="Times New Roman"/>
                <w:lang w:val="lt-LT"/>
              </w:rPr>
              <w:t xml:space="preserve">pastatomas / pakabinamas ypač trumpo </w:t>
            </w:r>
            <w:r w:rsidR="004338B8" w:rsidRPr="00833AB5">
              <w:rPr>
                <w:rFonts w:ascii="Times New Roman" w:hAnsi="Times New Roman" w:cs="Times New Roman"/>
                <w:lang w:val="lt-LT"/>
              </w:rPr>
              <w:t xml:space="preserve">projekcijos </w:t>
            </w:r>
            <w:r w:rsidRPr="00833AB5">
              <w:rPr>
                <w:rFonts w:ascii="Times New Roman" w:hAnsi="Times New Roman" w:cs="Times New Roman"/>
                <w:lang w:val="lt-LT"/>
              </w:rPr>
              <w:t>nuotolio projektorius, jam tinkantis prie sienos tvirtinamas laikiklis, valdymo pultas su baterijomis, kabelių dangtelis, maitinimo kabelis, vartotojo dokumentacija.</w:t>
            </w:r>
          </w:p>
        </w:tc>
        <w:tc>
          <w:tcPr>
            <w:tcW w:w="1596" w:type="pct"/>
          </w:tcPr>
          <w:p w14:paraId="09AE25DE" w14:textId="0556C7E2" w:rsidR="001D1596" w:rsidRPr="00833AB5" w:rsidRDefault="001D1596" w:rsidP="001D1596">
            <w:pPr>
              <w:ind w:left="-611" w:firstLine="611"/>
              <w:jc w:val="both"/>
              <w:rPr>
                <w:sz w:val="22"/>
                <w:szCs w:val="22"/>
              </w:rPr>
            </w:pPr>
          </w:p>
        </w:tc>
      </w:tr>
      <w:tr w:rsidR="001D1596" w:rsidRPr="00833AB5" w14:paraId="147D8C7A" w14:textId="77777777" w:rsidTr="001A7C8F">
        <w:trPr>
          <w:trHeight w:val="445"/>
        </w:trPr>
        <w:tc>
          <w:tcPr>
            <w:tcW w:w="385" w:type="pct"/>
            <w:noWrap/>
          </w:tcPr>
          <w:p w14:paraId="772775D0" w14:textId="2366CCF0" w:rsidR="001D1596" w:rsidRPr="00833AB5" w:rsidRDefault="001D1596" w:rsidP="001D1596">
            <w:pPr>
              <w:rPr>
                <w:sz w:val="22"/>
                <w:szCs w:val="22"/>
              </w:rPr>
            </w:pPr>
            <w:r w:rsidRPr="00833AB5">
              <w:rPr>
                <w:sz w:val="22"/>
                <w:szCs w:val="22"/>
              </w:rPr>
              <w:t>2.2.</w:t>
            </w:r>
          </w:p>
        </w:tc>
        <w:tc>
          <w:tcPr>
            <w:tcW w:w="1073" w:type="pct"/>
          </w:tcPr>
          <w:p w14:paraId="3FDFA606" w14:textId="0B6FF9E3" w:rsidR="001D1596" w:rsidRPr="00833AB5" w:rsidRDefault="001D1596" w:rsidP="001D1596">
            <w:pPr>
              <w:tabs>
                <w:tab w:val="left" w:pos="2028"/>
              </w:tabs>
              <w:jc w:val="both"/>
              <w:rPr>
                <w:bCs/>
                <w:sz w:val="22"/>
                <w:szCs w:val="22"/>
              </w:rPr>
            </w:pPr>
            <w:r w:rsidRPr="00833AB5">
              <w:rPr>
                <w:sz w:val="22"/>
                <w:szCs w:val="22"/>
              </w:rPr>
              <w:t>Šviesos šaltinis</w:t>
            </w:r>
          </w:p>
        </w:tc>
        <w:tc>
          <w:tcPr>
            <w:tcW w:w="1946" w:type="pct"/>
          </w:tcPr>
          <w:p w14:paraId="59909F8E" w14:textId="6794B214" w:rsidR="001D1596" w:rsidRPr="00833AB5" w:rsidRDefault="001D1596" w:rsidP="00563F53">
            <w:pPr>
              <w:tabs>
                <w:tab w:val="left" w:pos="311"/>
              </w:tabs>
              <w:jc w:val="both"/>
              <w:rPr>
                <w:b/>
                <w:sz w:val="22"/>
                <w:szCs w:val="22"/>
              </w:rPr>
            </w:pPr>
            <w:r w:rsidRPr="00833AB5">
              <w:rPr>
                <w:sz w:val="22"/>
                <w:szCs w:val="22"/>
              </w:rPr>
              <w:t>Lazerinis.</w:t>
            </w:r>
          </w:p>
        </w:tc>
        <w:tc>
          <w:tcPr>
            <w:tcW w:w="1596" w:type="pct"/>
          </w:tcPr>
          <w:p w14:paraId="01F0F898" w14:textId="5ED2D70B" w:rsidR="001D1596" w:rsidRPr="00833AB5" w:rsidRDefault="001D1596" w:rsidP="001D1596">
            <w:pPr>
              <w:tabs>
                <w:tab w:val="left" w:pos="390"/>
                <w:tab w:val="left" w:pos="1035"/>
                <w:tab w:val="left" w:pos="1500"/>
              </w:tabs>
              <w:jc w:val="both"/>
              <w:rPr>
                <w:sz w:val="22"/>
                <w:szCs w:val="22"/>
              </w:rPr>
            </w:pPr>
          </w:p>
        </w:tc>
      </w:tr>
      <w:tr w:rsidR="001D1596" w:rsidRPr="00833AB5" w14:paraId="5869D8D3" w14:textId="77777777" w:rsidTr="001A7C8F">
        <w:trPr>
          <w:trHeight w:val="228"/>
        </w:trPr>
        <w:tc>
          <w:tcPr>
            <w:tcW w:w="385" w:type="pct"/>
            <w:noWrap/>
          </w:tcPr>
          <w:p w14:paraId="2F82F313" w14:textId="0C1EA50E" w:rsidR="001D1596" w:rsidRPr="00833AB5" w:rsidRDefault="001D1596" w:rsidP="001D1596">
            <w:pPr>
              <w:rPr>
                <w:sz w:val="22"/>
                <w:szCs w:val="22"/>
              </w:rPr>
            </w:pPr>
            <w:r w:rsidRPr="00833AB5">
              <w:rPr>
                <w:sz w:val="22"/>
                <w:szCs w:val="22"/>
              </w:rPr>
              <w:t>2.3.</w:t>
            </w:r>
          </w:p>
        </w:tc>
        <w:tc>
          <w:tcPr>
            <w:tcW w:w="1073" w:type="pct"/>
          </w:tcPr>
          <w:p w14:paraId="4DB3E6B6" w14:textId="61D22944" w:rsidR="001D1596" w:rsidRPr="00833AB5" w:rsidRDefault="001D1596" w:rsidP="001D1596">
            <w:pPr>
              <w:jc w:val="both"/>
              <w:rPr>
                <w:bCs/>
                <w:sz w:val="22"/>
                <w:szCs w:val="22"/>
              </w:rPr>
            </w:pPr>
            <w:r w:rsidRPr="00833AB5">
              <w:rPr>
                <w:sz w:val="22"/>
                <w:szCs w:val="22"/>
              </w:rPr>
              <w:t>Vaizdo projektavimo technologija</w:t>
            </w:r>
          </w:p>
        </w:tc>
        <w:tc>
          <w:tcPr>
            <w:tcW w:w="1946" w:type="pct"/>
          </w:tcPr>
          <w:p w14:paraId="0137D63D" w14:textId="4E808CB2" w:rsidR="001D1596" w:rsidRPr="00833AB5" w:rsidRDefault="001D1596" w:rsidP="00F815F9">
            <w:pPr>
              <w:jc w:val="both"/>
              <w:rPr>
                <w:sz w:val="22"/>
                <w:szCs w:val="22"/>
              </w:rPr>
            </w:pPr>
            <w:r w:rsidRPr="00833AB5">
              <w:rPr>
                <w:sz w:val="22"/>
                <w:szCs w:val="22"/>
              </w:rPr>
              <w:t>3LCD arba lygiavertė.</w:t>
            </w:r>
          </w:p>
        </w:tc>
        <w:tc>
          <w:tcPr>
            <w:tcW w:w="1596" w:type="pct"/>
          </w:tcPr>
          <w:p w14:paraId="09A6A08C" w14:textId="4711640B" w:rsidR="001D1596" w:rsidRPr="00833AB5" w:rsidRDefault="001D1596" w:rsidP="001D1596">
            <w:pPr>
              <w:jc w:val="both"/>
              <w:rPr>
                <w:sz w:val="22"/>
                <w:szCs w:val="22"/>
              </w:rPr>
            </w:pPr>
          </w:p>
        </w:tc>
      </w:tr>
      <w:tr w:rsidR="001D1596" w:rsidRPr="00833AB5" w14:paraId="02880DFA" w14:textId="77777777" w:rsidTr="001A7C8F">
        <w:trPr>
          <w:trHeight w:val="228"/>
        </w:trPr>
        <w:tc>
          <w:tcPr>
            <w:tcW w:w="385" w:type="pct"/>
            <w:noWrap/>
          </w:tcPr>
          <w:p w14:paraId="3DC9DE5D" w14:textId="0D6FB915" w:rsidR="001D1596" w:rsidRPr="00833AB5" w:rsidRDefault="001D1596" w:rsidP="001D1596">
            <w:pPr>
              <w:rPr>
                <w:sz w:val="22"/>
                <w:szCs w:val="22"/>
              </w:rPr>
            </w:pPr>
            <w:r w:rsidRPr="00833AB5">
              <w:rPr>
                <w:sz w:val="22"/>
                <w:szCs w:val="22"/>
              </w:rPr>
              <w:t>2.4.</w:t>
            </w:r>
          </w:p>
        </w:tc>
        <w:tc>
          <w:tcPr>
            <w:tcW w:w="1073" w:type="pct"/>
          </w:tcPr>
          <w:p w14:paraId="04647A45" w14:textId="5686118F" w:rsidR="001D1596" w:rsidRPr="00833AB5" w:rsidRDefault="001D1596" w:rsidP="001D1596">
            <w:pPr>
              <w:tabs>
                <w:tab w:val="left" w:pos="390"/>
                <w:tab w:val="left" w:pos="1035"/>
                <w:tab w:val="left" w:pos="1500"/>
              </w:tabs>
              <w:jc w:val="both"/>
              <w:rPr>
                <w:bCs/>
                <w:sz w:val="22"/>
                <w:szCs w:val="22"/>
              </w:rPr>
            </w:pPr>
            <w:r w:rsidRPr="00833AB5">
              <w:rPr>
                <w:sz w:val="22"/>
                <w:szCs w:val="22"/>
              </w:rPr>
              <w:t>Spalvotos šviesos ryškumas, dirbant normaliu režimu</w:t>
            </w:r>
          </w:p>
        </w:tc>
        <w:tc>
          <w:tcPr>
            <w:tcW w:w="1946" w:type="pct"/>
          </w:tcPr>
          <w:p w14:paraId="50BB32B7" w14:textId="34A263EE" w:rsidR="001D1596" w:rsidRPr="00833AB5" w:rsidRDefault="001D1596" w:rsidP="00563F53">
            <w:pPr>
              <w:tabs>
                <w:tab w:val="left" w:pos="390"/>
                <w:tab w:val="left" w:pos="1035"/>
                <w:tab w:val="left" w:pos="1500"/>
              </w:tabs>
              <w:jc w:val="both"/>
              <w:rPr>
                <w:bCs/>
                <w:sz w:val="22"/>
                <w:szCs w:val="22"/>
              </w:rPr>
            </w:pPr>
            <w:r w:rsidRPr="00833AB5">
              <w:rPr>
                <w:sz w:val="22"/>
                <w:szCs w:val="22"/>
              </w:rPr>
              <w:t xml:space="preserve">ne mažiau kaip 5000 </w:t>
            </w:r>
            <w:proofErr w:type="spellStart"/>
            <w:r w:rsidRPr="00833AB5">
              <w:rPr>
                <w:sz w:val="22"/>
                <w:szCs w:val="22"/>
              </w:rPr>
              <w:t>liumenų</w:t>
            </w:r>
            <w:proofErr w:type="spellEnd"/>
            <w:r w:rsidRPr="00833AB5">
              <w:rPr>
                <w:sz w:val="22"/>
                <w:szCs w:val="22"/>
              </w:rPr>
              <w:t>.</w:t>
            </w:r>
          </w:p>
        </w:tc>
        <w:tc>
          <w:tcPr>
            <w:tcW w:w="1596" w:type="pct"/>
          </w:tcPr>
          <w:p w14:paraId="1DB34C6F" w14:textId="7258B8EC" w:rsidR="001D1596" w:rsidRPr="00833AB5" w:rsidRDefault="001D1596" w:rsidP="001D1596">
            <w:pPr>
              <w:tabs>
                <w:tab w:val="left" w:pos="390"/>
                <w:tab w:val="left" w:pos="1035"/>
                <w:tab w:val="left" w:pos="1500"/>
              </w:tabs>
              <w:jc w:val="both"/>
              <w:rPr>
                <w:sz w:val="22"/>
                <w:szCs w:val="22"/>
              </w:rPr>
            </w:pPr>
          </w:p>
        </w:tc>
      </w:tr>
      <w:tr w:rsidR="001D1596" w:rsidRPr="00833AB5" w14:paraId="7B68FD19" w14:textId="77777777" w:rsidTr="001A7C8F">
        <w:trPr>
          <w:trHeight w:val="228"/>
        </w:trPr>
        <w:tc>
          <w:tcPr>
            <w:tcW w:w="385" w:type="pct"/>
            <w:noWrap/>
          </w:tcPr>
          <w:p w14:paraId="388CE685" w14:textId="02D0928B" w:rsidR="001D1596" w:rsidRPr="00833AB5" w:rsidRDefault="001D1596" w:rsidP="001D1596">
            <w:pPr>
              <w:rPr>
                <w:sz w:val="22"/>
                <w:szCs w:val="22"/>
              </w:rPr>
            </w:pPr>
            <w:r w:rsidRPr="00833AB5">
              <w:rPr>
                <w:sz w:val="22"/>
                <w:szCs w:val="22"/>
              </w:rPr>
              <w:t>2.5.</w:t>
            </w:r>
          </w:p>
        </w:tc>
        <w:tc>
          <w:tcPr>
            <w:tcW w:w="1073" w:type="pct"/>
          </w:tcPr>
          <w:p w14:paraId="107446BA" w14:textId="705C7E74" w:rsidR="001D1596" w:rsidRPr="00833AB5" w:rsidRDefault="001D1596" w:rsidP="001D1596">
            <w:pPr>
              <w:tabs>
                <w:tab w:val="left" w:pos="390"/>
                <w:tab w:val="left" w:pos="1035"/>
                <w:tab w:val="left" w:pos="1500"/>
              </w:tabs>
              <w:jc w:val="both"/>
              <w:rPr>
                <w:bCs/>
                <w:sz w:val="22"/>
                <w:szCs w:val="22"/>
              </w:rPr>
            </w:pPr>
            <w:r w:rsidRPr="00833AB5">
              <w:rPr>
                <w:sz w:val="22"/>
                <w:szCs w:val="22"/>
              </w:rPr>
              <w:t>Baltos šviesos ryškumas, dirbant normaliu režimu</w:t>
            </w:r>
          </w:p>
        </w:tc>
        <w:tc>
          <w:tcPr>
            <w:tcW w:w="1946" w:type="pct"/>
          </w:tcPr>
          <w:p w14:paraId="531DD56B" w14:textId="54E05E14" w:rsidR="001D1596" w:rsidRPr="00833AB5" w:rsidRDefault="001D1596" w:rsidP="00563F53">
            <w:pPr>
              <w:tabs>
                <w:tab w:val="left" w:pos="315"/>
                <w:tab w:val="left" w:pos="1035"/>
                <w:tab w:val="left" w:pos="1500"/>
              </w:tabs>
              <w:jc w:val="both"/>
              <w:rPr>
                <w:b/>
                <w:sz w:val="22"/>
                <w:szCs w:val="22"/>
              </w:rPr>
            </w:pPr>
            <w:r w:rsidRPr="00833AB5">
              <w:rPr>
                <w:sz w:val="22"/>
                <w:szCs w:val="22"/>
              </w:rPr>
              <w:t xml:space="preserve">ne mažiau kaip 5000 </w:t>
            </w:r>
            <w:proofErr w:type="spellStart"/>
            <w:r w:rsidRPr="00833AB5">
              <w:rPr>
                <w:sz w:val="22"/>
                <w:szCs w:val="22"/>
              </w:rPr>
              <w:t>liumenų</w:t>
            </w:r>
            <w:proofErr w:type="spellEnd"/>
            <w:r w:rsidRPr="00833AB5">
              <w:rPr>
                <w:sz w:val="22"/>
                <w:szCs w:val="22"/>
              </w:rPr>
              <w:t>.</w:t>
            </w:r>
          </w:p>
        </w:tc>
        <w:tc>
          <w:tcPr>
            <w:tcW w:w="1596" w:type="pct"/>
          </w:tcPr>
          <w:p w14:paraId="57C9FFD9" w14:textId="2C3A4961" w:rsidR="001D1596" w:rsidRPr="00833AB5" w:rsidRDefault="001D1596" w:rsidP="001D1596">
            <w:pPr>
              <w:jc w:val="both"/>
              <w:rPr>
                <w:sz w:val="22"/>
                <w:szCs w:val="22"/>
              </w:rPr>
            </w:pPr>
          </w:p>
        </w:tc>
      </w:tr>
      <w:tr w:rsidR="001D1596" w:rsidRPr="00833AB5" w14:paraId="262DF881" w14:textId="77777777" w:rsidTr="001A7C8F">
        <w:trPr>
          <w:trHeight w:val="296"/>
        </w:trPr>
        <w:tc>
          <w:tcPr>
            <w:tcW w:w="385" w:type="pct"/>
            <w:noWrap/>
          </w:tcPr>
          <w:p w14:paraId="05C29D0D" w14:textId="71D84B6B" w:rsidR="001D1596" w:rsidRPr="00833AB5" w:rsidRDefault="001D1596" w:rsidP="001D1596">
            <w:pPr>
              <w:rPr>
                <w:sz w:val="22"/>
                <w:szCs w:val="22"/>
              </w:rPr>
            </w:pPr>
            <w:r w:rsidRPr="00833AB5">
              <w:rPr>
                <w:sz w:val="22"/>
                <w:szCs w:val="22"/>
              </w:rPr>
              <w:t>2.6.</w:t>
            </w:r>
          </w:p>
        </w:tc>
        <w:tc>
          <w:tcPr>
            <w:tcW w:w="1073" w:type="pct"/>
          </w:tcPr>
          <w:p w14:paraId="160F9DAB" w14:textId="276C0A60" w:rsidR="001D1596" w:rsidRPr="00833AB5" w:rsidRDefault="001D1596" w:rsidP="001D1596">
            <w:pPr>
              <w:tabs>
                <w:tab w:val="left" w:pos="390"/>
                <w:tab w:val="left" w:pos="460"/>
                <w:tab w:val="left" w:pos="602"/>
                <w:tab w:val="left" w:pos="1035"/>
                <w:tab w:val="left" w:pos="1500"/>
              </w:tabs>
              <w:jc w:val="both"/>
              <w:rPr>
                <w:bCs/>
                <w:sz w:val="22"/>
                <w:szCs w:val="22"/>
              </w:rPr>
            </w:pPr>
            <w:r w:rsidRPr="00833AB5">
              <w:rPr>
                <w:sz w:val="22"/>
                <w:szCs w:val="22"/>
              </w:rPr>
              <w:t xml:space="preserve">Tikroji (angl. </w:t>
            </w:r>
            <w:proofErr w:type="spellStart"/>
            <w:r w:rsidRPr="00833AB5">
              <w:rPr>
                <w:i/>
                <w:sz w:val="22"/>
                <w:szCs w:val="22"/>
              </w:rPr>
              <w:t>native</w:t>
            </w:r>
            <w:proofErr w:type="spellEnd"/>
            <w:r w:rsidRPr="00833AB5">
              <w:rPr>
                <w:sz w:val="22"/>
                <w:szCs w:val="22"/>
              </w:rPr>
              <w:t>) raiška</w:t>
            </w:r>
          </w:p>
        </w:tc>
        <w:tc>
          <w:tcPr>
            <w:tcW w:w="1946" w:type="pct"/>
          </w:tcPr>
          <w:p w14:paraId="10E25D60" w14:textId="3E85FD15" w:rsidR="001D1596" w:rsidRPr="00833AB5" w:rsidRDefault="001D1596" w:rsidP="00563F53">
            <w:pPr>
              <w:tabs>
                <w:tab w:val="left" w:pos="315"/>
                <w:tab w:val="left" w:pos="390"/>
                <w:tab w:val="left" w:pos="602"/>
                <w:tab w:val="left" w:pos="1500"/>
              </w:tabs>
              <w:jc w:val="both"/>
              <w:rPr>
                <w:rFonts w:eastAsia="Calibri"/>
                <w:sz w:val="22"/>
                <w:szCs w:val="22"/>
                <w:lang w:eastAsia="lt-LT"/>
              </w:rPr>
            </w:pPr>
            <w:r w:rsidRPr="00833AB5">
              <w:rPr>
                <w:sz w:val="22"/>
                <w:szCs w:val="22"/>
              </w:rPr>
              <w:t>ne mažesnė nei 1 920 x 1 080.</w:t>
            </w:r>
          </w:p>
        </w:tc>
        <w:tc>
          <w:tcPr>
            <w:tcW w:w="1596" w:type="pct"/>
          </w:tcPr>
          <w:p w14:paraId="70206775" w14:textId="3AC7750E" w:rsidR="001D1596" w:rsidRPr="00833AB5" w:rsidRDefault="001D1596" w:rsidP="001D1596">
            <w:pPr>
              <w:tabs>
                <w:tab w:val="left" w:pos="390"/>
                <w:tab w:val="left" w:pos="1035"/>
                <w:tab w:val="left" w:pos="1500"/>
              </w:tabs>
              <w:jc w:val="both"/>
              <w:rPr>
                <w:sz w:val="22"/>
                <w:szCs w:val="22"/>
              </w:rPr>
            </w:pPr>
          </w:p>
        </w:tc>
      </w:tr>
      <w:tr w:rsidR="001D1596" w:rsidRPr="00833AB5" w14:paraId="19C34A31" w14:textId="77777777" w:rsidTr="001A7C8F">
        <w:trPr>
          <w:trHeight w:val="296"/>
        </w:trPr>
        <w:tc>
          <w:tcPr>
            <w:tcW w:w="385" w:type="pct"/>
            <w:noWrap/>
          </w:tcPr>
          <w:p w14:paraId="09A7B24B" w14:textId="4A73A574" w:rsidR="001D1596" w:rsidRPr="00833AB5" w:rsidRDefault="001D1596" w:rsidP="001D1596">
            <w:pPr>
              <w:rPr>
                <w:sz w:val="22"/>
                <w:szCs w:val="22"/>
              </w:rPr>
            </w:pPr>
            <w:r w:rsidRPr="00833AB5">
              <w:rPr>
                <w:sz w:val="22"/>
                <w:szCs w:val="22"/>
              </w:rPr>
              <w:t>2.7.</w:t>
            </w:r>
          </w:p>
        </w:tc>
        <w:tc>
          <w:tcPr>
            <w:tcW w:w="1073" w:type="pct"/>
          </w:tcPr>
          <w:p w14:paraId="016F9CC0" w14:textId="76D6BD71" w:rsidR="001D1596" w:rsidRPr="00833AB5" w:rsidRDefault="001D1596" w:rsidP="001D1596">
            <w:pPr>
              <w:tabs>
                <w:tab w:val="left" w:pos="390"/>
                <w:tab w:val="left" w:pos="460"/>
                <w:tab w:val="left" w:pos="602"/>
                <w:tab w:val="left" w:pos="1035"/>
                <w:tab w:val="left" w:pos="1500"/>
              </w:tabs>
              <w:jc w:val="both"/>
              <w:rPr>
                <w:rFonts w:eastAsia="Calibri"/>
                <w:bCs/>
                <w:sz w:val="22"/>
                <w:szCs w:val="22"/>
                <w:lang w:eastAsia="lt-LT"/>
              </w:rPr>
            </w:pPr>
            <w:r w:rsidRPr="00833AB5">
              <w:rPr>
                <w:sz w:val="22"/>
                <w:szCs w:val="22"/>
              </w:rPr>
              <w:t>Kontrastas</w:t>
            </w:r>
          </w:p>
        </w:tc>
        <w:tc>
          <w:tcPr>
            <w:tcW w:w="1946" w:type="pct"/>
            <w:vAlign w:val="center"/>
          </w:tcPr>
          <w:p w14:paraId="31DD1963" w14:textId="354AE3F9" w:rsidR="001D1596" w:rsidRPr="00833AB5" w:rsidRDefault="001D1596" w:rsidP="001D1596">
            <w:pPr>
              <w:pStyle w:val="ListParagraph"/>
              <w:keepNext/>
              <w:tabs>
                <w:tab w:val="left" w:pos="311"/>
              </w:tabs>
              <w:suppressAutoHyphens w:val="0"/>
              <w:spacing w:after="0" w:line="240" w:lineRule="auto"/>
              <w:ind w:left="0"/>
              <w:jc w:val="both"/>
              <w:outlineLvl w:val="0"/>
              <w:rPr>
                <w:rFonts w:ascii="Times New Roman" w:eastAsia="Times New Roman" w:hAnsi="Times New Roman" w:cs="Times New Roman"/>
                <w:lang w:val="lt-LT"/>
              </w:rPr>
            </w:pPr>
            <w:r w:rsidRPr="00833AB5">
              <w:rPr>
                <w:rFonts w:ascii="Times New Roman" w:hAnsi="Times New Roman" w:cs="Times New Roman"/>
                <w:lang w:val="lt-LT"/>
              </w:rPr>
              <w:t>minimalus ne mažesnis kaip 2 500 000 : 1.</w:t>
            </w:r>
          </w:p>
        </w:tc>
        <w:tc>
          <w:tcPr>
            <w:tcW w:w="1596" w:type="pct"/>
          </w:tcPr>
          <w:p w14:paraId="0A23C82E"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237F3D99" w14:textId="77777777" w:rsidTr="001A7C8F">
        <w:trPr>
          <w:trHeight w:val="296"/>
        </w:trPr>
        <w:tc>
          <w:tcPr>
            <w:tcW w:w="385" w:type="pct"/>
            <w:noWrap/>
          </w:tcPr>
          <w:p w14:paraId="69A9E467" w14:textId="75FCC586" w:rsidR="001D1596" w:rsidRPr="00833AB5" w:rsidRDefault="001D1596" w:rsidP="001D1596">
            <w:pPr>
              <w:rPr>
                <w:sz w:val="22"/>
                <w:szCs w:val="22"/>
              </w:rPr>
            </w:pPr>
            <w:r w:rsidRPr="00833AB5">
              <w:rPr>
                <w:sz w:val="22"/>
                <w:szCs w:val="22"/>
              </w:rPr>
              <w:t>2.8.</w:t>
            </w:r>
          </w:p>
        </w:tc>
        <w:tc>
          <w:tcPr>
            <w:tcW w:w="1073" w:type="pct"/>
          </w:tcPr>
          <w:p w14:paraId="35AC40A0" w14:textId="61A02DCB" w:rsidR="001D1596" w:rsidRPr="00833AB5" w:rsidRDefault="00E714A8" w:rsidP="001D1596">
            <w:pPr>
              <w:tabs>
                <w:tab w:val="left" w:pos="390"/>
                <w:tab w:val="left" w:pos="460"/>
                <w:tab w:val="left" w:pos="602"/>
                <w:tab w:val="left" w:pos="1035"/>
                <w:tab w:val="left" w:pos="1500"/>
              </w:tabs>
              <w:jc w:val="both"/>
              <w:rPr>
                <w:rFonts w:eastAsia="Calibri"/>
                <w:bCs/>
                <w:sz w:val="22"/>
                <w:szCs w:val="22"/>
                <w:lang w:eastAsia="lt-LT"/>
              </w:rPr>
            </w:pPr>
            <w:r w:rsidRPr="00833AB5">
              <w:rPr>
                <w:sz w:val="22"/>
                <w:szCs w:val="22"/>
              </w:rPr>
              <w:t>Maksimali p</w:t>
            </w:r>
            <w:r w:rsidR="001D1596" w:rsidRPr="00833AB5">
              <w:rPr>
                <w:sz w:val="22"/>
                <w:szCs w:val="22"/>
              </w:rPr>
              <w:t>rojektuojamo vaizdo įstrižainė</w:t>
            </w:r>
          </w:p>
        </w:tc>
        <w:tc>
          <w:tcPr>
            <w:tcW w:w="1946" w:type="pct"/>
            <w:vAlign w:val="center"/>
          </w:tcPr>
          <w:p w14:paraId="2C38019C" w14:textId="5909ABFF" w:rsidR="001D1596" w:rsidRPr="00833AB5" w:rsidRDefault="001D1596" w:rsidP="00563F53">
            <w:pPr>
              <w:tabs>
                <w:tab w:val="left" w:pos="315"/>
                <w:tab w:val="left" w:pos="390"/>
                <w:tab w:val="left" w:pos="460"/>
                <w:tab w:val="left" w:pos="1500"/>
              </w:tabs>
              <w:jc w:val="both"/>
              <w:rPr>
                <w:bCs/>
                <w:sz w:val="22"/>
                <w:szCs w:val="22"/>
              </w:rPr>
            </w:pPr>
            <w:r w:rsidRPr="00833AB5">
              <w:rPr>
                <w:sz w:val="22"/>
                <w:szCs w:val="22"/>
              </w:rPr>
              <w:t xml:space="preserve">ne mažiau </w:t>
            </w:r>
            <w:r w:rsidR="00E714A8" w:rsidRPr="00833AB5">
              <w:rPr>
                <w:sz w:val="22"/>
                <w:szCs w:val="22"/>
              </w:rPr>
              <w:t xml:space="preserve">kaip </w:t>
            </w:r>
            <w:r w:rsidRPr="00833AB5">
              <w:rPr>
                <w:sz w:val="22"/>
                <w:szCs w:val="22"/>
              </w:rPr>
              <w:t>130 colių.</w:t>
            </w:r>
          </w:p>
        </w:tc>
        <w:tc>
          <w:tcPr>
            <w:tcW w:w="1596" w:type="pct"/>
          </w:tcPr>
          <w:p w14:paraId="7BA27C15"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4B658455" w14:textId="77777777" w:rsidTr="001A7C8F">
        <w:trPr>
          <w:trHeight w:val="228"/>
        </w:trPr>
        <w:tc>
          <w:tcPr>
            <w:tcW w:w="385" w:type="pct"/>
            <w:noWrap/>
          </w:tcPr>
          <w:p w14:paraId="7C5B288B" w14:textId="68E80A34" w:rsidR="001D1596" w:rsidRPr="00833AB5" w:rsidRDefault="001D1596" w:rsidP="001D1596">
            <w:pPr>
              <w:rPr>
                <w:sz w:val="22"/>
                <w:szCs w:val="22"/>
              </w:rPr>
            </w:pPr>
            <w:r w:rsidRPr="00833AB5">
              <w:rPr>
                <w:sz w:val="22"/>
                <w:szCs w:val="22"/>
              </w:rPr>
              <w:t>2.9.</w:t>
            </w:r>
          </w:p>
        </w:tc>
        <w:tc>
          <w:tcPr>
            <w:tcW w:w="1073" w:type="pct"/>
          </w:tcPr>
          <w:p w14:paraId="502F6311" w14:textId="72DE32E2" w:rsidR="001D1596" w:rsidRPr="00833AB5" w:rsidRDefault="001D1596" w:rsidP="001D1596">
            <w:pPr>
              <w:tabs>
                <w:tab w:val="left" w:pos="390"/>
                <w:tab w:val="left" w:pos="1035"/>
                <w:tab w:val="left" w:pos="1500"/>
              </w:tabs>
              <w:jc w:val="both"/>
              <w:rPr>
                <w:bCs/>
                <w:sz w:val="22"/>
                <w:szCs w:val="22"/>
                <w:lang w:eastAsia="lt-LT"/>
              </w:rPr>
            </w:pPr>
            <w:r w:rsidRPr="00833AB5">
              <w:rPr>
                <w:sz w:val="22"/>
                <w:szCs w:val="22"/>
              </w:rPr>
              <w:t>Atkuriamos spalvos</w:t>
            </w:r>
          </w:p>
        </w:tc>
        <w:tc>
          <w:tcPr>
            <w:tcW w:w="1946" w:type="pct"/>
            <w:vAlign w:val="center"/>
          </w:tcPr>
          <w:p w14:paraId="44F865B5" w14:textId="6C4CD9A7" w:rsidR="001D1596" w:rsidRPr="00833AB5" w:rsidRDefault="001D1596" w:rsidP="00563F53">
            <w:pPr>
              <w:tabs>
                <w:tab w:val="left" w:pos="390"/>
                <w:tab w:val="left" w:pos="1035"/>
                <w:tab w:val="left" w:pos="1500"/>
              </w:tabs>
              <w:jc w:val="both"/>
              <w:rPr>
                <w:bCs/>
                <w:sz w:val="22"/>
                <w:szCs w:val="22"/>
              </w:rPr>
            </w:pPr>
            <w:r w:rsidRPr="00833AB5">
              <w:rPr>
                <w:sz w:val="22"/>
                <w:szCs w:val="22"/>
              </w:rPr>
              <w:t>ne mažiau kaip 1,07 milijardo spalvų.</w:t>
            </w:r>
          </w:p>
        </w:tc>
        <w:tc>
          <w:tcPr>
            <w:tcW w:w="1596" w:type="pct"/>
          </w:tcPr>
          <w:p w14:paraId="0862A520"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305F7E8C" w14:textId="77777777" w:rsidTr="001A7C8F">
        <w:trPr>
          <w:trHeight w:val="228"/>
        </w:trPr>
        <w:tc>
          <w:tcPr>
            <w:tcW w:w="385" w:type="pct"/>
            <w:noWrap/>
          </w:tcPr>
          <w:p w14:paraId="0FA255EF" w14:textId="46BEBBAF" w:rsidR="001D1596" w:rsidRPr="00833AB5" w:rsidRDefault="001D1596" w:rsidP="001D1596">
            <w:pPr>
              <w:rPr>
                <w:sz w:val="22"/>
                <w:szCs w:val="22"/>
              </w:rPr>
            </w:pPr>
            <w:r w:rsidRPr="00833AB5">
              <w:rPr>
                <w:sz w:val="22"/>
                <w:szCs w:val="22"/>
              </w:rPr>
              <w:t>2.10.</w:t>
            </w:r>
          </w:p>
        </w:tc>
        <w:tc>
          <w:tcPr>
            <w:tcW w:w="1073" w:type="pct"/>
          </w:tcPr>
          <w:p w14:paraId="61C77149" w14:textId="51530F0C" w:rsidR="001D1596" w:rsidRPr="00833AB5" w:rsidRDefault="001D1596" w:rsidP="001D1596">
            <w:pPr>
              <w:tabs>
                <w:tab w:val="left" w:pos="390"/>
                <w:tab w:val="left" w:pos="1035"/>
                <w:tab w:val="left" w:pos="1500"/>
              </w:tabs>
              <w:jc w:val="both"/>
              <w:rPr>
                <w:bCs/>
                <w:sz w:val="22"/>
                <w:szCs w:val="22"/>
                <w:lang w:eastAsia="lt-LT"/>
              </w:rPr>
            </w:pPr>
            <w:r w:rsidRPr="00833AB5">
              <w:rPr>
                <w:sz w:val="22"/>
                <w:szCs w:val="22"/>
              </w:rPr>
              <w:t>Kraštinių santykis</w:t>
            </w:r>
          </w:p>
        </w:tc>
        <w:tc>
          <w:tcPr>
            <w:tcW w:w="1946" w:type="pct"/>
            <w:vAlign w:val="center"/>
          </w:tcPr>
          <w:p w14:paraId="3B51F7F4" w14:textId="5B46B9C7" w:rsidR="001D1596" w:rsidRPr="00833AB5" w:rsidRDefault="001D1596" w:rsidP="00563F53">
            <w:pPr>
              <w:tabs>
                <w:tab w:val="left" w:pos="390"/>
                <w:tab w:val="left" w:pos="1035"/>
                <w:tab w:val="left" w:pos="1500"/>
              </w:tabs>
              <w:jc w:val="both"/>
              <w:rPr>
                <w:bCs/>
                <w:sz w:val="22"/>
                <w:szCs w:val="22"/>
              </w:rPr>
            </w:pPr>
            <w:r w:rsidRPr="00833AB5">
              <w:rPr>
                <w:sz w:val="22"/>
                <w:szCs w:val="22"/>
              </w:rPr>
              <w:t>16:9.</w:t>
            </w:r>
          </w:p>
        </w:tc>
        <w:tc>
          <w:tcPr>
            <w:tcW w:w="1596" w:type="pct"/>
          </w:tcPr>
          <w:p w14:paraId="52A21DD6"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002BD221" w14:textId="77777777" w:rsidTr="001A7C8F">
        <w:trPr>
          <w:trHeight w:val="228"/>
        </w:trPr>
        <w:tc>
          <w:tcPr>
            <w:tcW w:w="385" w:type="pct"/>
            <w:noWrap/>
          </w:tcPr>
          <w:p w14:paraId="1484D6EA" w14:textId="25F62DEC" w:rsidR="001D1596" w:rsidRPr="00833AB5" w:rsidRDefault="001D1596" w:rsidP="001D1596">
            <w:pPr>
              <w:rPr>
                <w:sz w:val="22"/>
                <w:szCs w:val="22"/>
              </w:rPr>
            </w:pPr>
            <w:r w:rsidRPr="00833AB5">
              <w:rPr>
                <w:sz w:val="22"/>
                <w:szCs w:val="22"/>
              </w:rPr>
              <w:t>2.11.</w:t>
            </w:r>
          </w:p>
        </w:tc>
        <w:tc>
          <w:tcPr>
            <w:tcW w:w="1073" w:type="pct"/>
          </w:tcPr>
          <w:p w14:paraId="47357A64" w14:textId="7A751E71" w:rsidR="001D1596" w:rsidRPr="00833AB5" w:rsidRDefault="001D1596" w:rsidP="001D1596">
            <w:pPr>
              <w:tabs>
                <w:tab w:val="left" w:pos="390"/>
                <w:tab w:val="left" w:pos="1035"/>
                <w:tab w:val="left" w:pos="1500"/>
              </w:tabs>
              <w:jc w:val="both"/>
              <w:rPr>
                <w:bCs/>
                <w:sz w:val="22"/>
                <w:szCs w:val="22"/>
                <w:lang w:eastAsia="lt-LT"/>
              </w:rPr>
            </w:pPr>
            <w:r w:rsidRPr="00833AB5">
              <w:rPr>
                <w:sz w:val="22"/>
                <w:szCs w:val="22"/>
              </w:rPr>
              <w:t>Projektavimo atstumas</w:t>
            </w:r>
          </w:p>
        </w:tc>
        <w:tc>
          <w:tcPr>
            <w:tcW w:w="1946" w:type="pct"/>
          </w:tcPr>
          <w:p w14:paraId="69A52EAF" w14:textId="4351E687" w:rsidR="001D1596" w:rsidRPr="00833AB5" w:rsidRDefault="001D1596" w:rsidP="00563F53">
            <w:pPr>
              <w:tabs>
                <w:tab w:val="left" w:pos="390"/>
                <w:tab w:val="left" w:pos="1035"/>
                <w:tab w:val="left" w:pos="1500"/>
              </w:tabs>
              <w:jc w:val="both"/>
              <w:rPr>
                <w:bCs/>
                <w:sz w:val="22"/>
                <w:szCs w:val="22"/>
              </w:rPr>
            </w:pPr>
            <w:r w:rsidRPr="00833AB5">
              <w:rPr>
                <w:sz w:val="22"/>
                <w:szCs w:val="22"/>
              </w:rPr>
              <w:t>nuo 0 iki 0,8 m.</w:t>
            </w:r>
          </w:p>
        </w:tc>
        <w:tc>
          <w:tcPr>
            <w:tcW w:w="1596" w:type="pct"/>
          </w:tcPr>
          <w:p w14:paraId="00FCE00C"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62C19DF7" w14:textId="77777777" w:rsidTr="001A7C8F">
        <w:trPr>
          <w:trHeight w:val="228"/>
        </w:trPr>
        <w:tc>
          <w:tcPr>
            <w:tcW w:w="385" w:type="pct"/>
            <w:noWrap/>
          </w:tcPr>
          <w:p w14:paraId="07CACD01" w14:textId="0A303884" w:rsidR="001D1596" w:rsidRPr="00833AB5" w:rsidRDefault="001D1596" w:rsidP="001D1596">
            <w:pPr>
              <w:rPr>
                <w:sz w:val="22"/>
                <w:szCs w:val="22"/>
              </w:rPr>
            </w:pPr>
            <w:r w:rsidRPr="00833AB5">
              <w:rPr>
                <w:sz w:val="22"/>
                <w:szCs w:val="22"/>
              </w:rPr>
              <w:t>2.12.</w:t>
            </w:r>
          </w:p>
        </w:tc>
        <w:tc>
          <w:tcPr>
            <w:tcW w:w="1073" w:type="pct"/>
          </w:tcPr>
          <w:p w14:paraId="0A275757" w14:textId="63183B03" w:rsidR="001D1596" w:rsidRPr="00833AB5" w:rsidRDefault="001D1596" w:rsidP="001D1596">
            <w:pPr>
              <w:tabs>
                <w:tab w:val="left" w:pos="390"/>
                <w:tab w:val="left" w:pos="1035"/>
                <w:tab w:val="left" w:pos="1500"/>
              </w:tabs>
              <w:jc w:val="both"/>
              <w:rPr>
                <w:bCs/>
                <w:sz w:val="22"/>
                <w:szCs w:val="22"/>
              </w:rPr>
            </w:pPr>
            <w:r w:rsidRPr="00833AB5">
              <w:rPr>
                <w:sz w:val="22"/>
                <w:szCs w:val="22"/>
              </w:rPr>
              <w:t>Lazerio šviesos šaltinio resursas (dirbant normaliu r</w:t>
            </w:r>
            <w:r w:rsidR="0054251E" w:rsidRPr="00833AB5">
              <w:rPr>
                <w:sz w:val="22"/>
                <w:szCs w:val="22"/>
              </w:rPr>
              <w:t>e</w:t>
            </w:r>
            <w:r w:rsidRPr="00833AB5">
              <w:rPr>
                <w:sz w:val="22"/>
                <w:szCs w:val="22"/>
              </w:rPr>
              <w:t>žimu)</w:t>
            </w:r>
          </w:p>
        </w:tc>
        <w:tc>
          <w:tcPr>
            <w:tcW w:w="1946" w:type="pct"/>
          </w:tcPr>
          <w:p w14:paraId="224E4C05" w14:textId="38059DB6" w:rsidR="001D1596" w:rsidRPr="00833AB5" w:rsidRDefault="001D1596" w:rsidP="001D1596">
            <w:pPr>
              <w:pStyle w:val="ListParagraph"/>
              <w:tabs>
                <w:tab w:val="left" w:pos="390"/>
                <w:tab w:val="left" w:pos="1035"/>
                <w:tab w:val="left" w:pos="1500"/>
              </w:tabs>
              <w:spacing w:after="0" w:line="240" w:lineRule="auto"/>
              <w:ind w:left="0" w:firstLine="37"/>
              <w:jc w:val="both"/>
              <w:rPr>
                <w:rFonts w:ascii="Times New Roman" w:hAnsi="Times New Roman" w:cs="Times New Roman"/>
                <w:bCs/>
                <w:lang w:val="lt-LT"/>
              </w:rPr>
            </w:pPr>
            <w:r w:rsidRPr="00833AB5">
              <w:rPr>
                <w:rFonts w:ascii="Times New Roman" w:hAnsi="Times New Roman" w:cs="Times New Roman"/>
                <w:lang w:val="lt-LT"/>
              </w:rPr>
              <w:t>ne trumpiau nei 20 000 valandų.</w:t>
            </w:r>
          </w:p>
        </w:tc>
        <w:tc>
          <w:tcPr>
            <w:tcW w:w="1596" w:type="pct"/>
          </w:tcPr>
          <w:p w14:paraId="30C72420"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25643D0B" w14:textId="77777777" w:rsidTr="001A7C8F">
        <w:trPr>
          <w:trHeight w:val="228"/>
        </w:trPr>
        <w:tc>
          <w:tcPr>
            <w:tcW w:w="385" w:type="pct"/>
            <w:noWrap/>
          </w:tcPr>
          <w:p w14:paraId="518A9EA6" w14:textId="10D1F4AC" w:rsidR="001D1596" w:rsidRPr="00833AB5" w:rsidRDefault="001D1596" w:rsidP="001D1596">
            <w:pPr>
              <w:rPr>
                <w:sz w:val="22"/>
                <w:szCs w:val="22"/>
              </w:rPr>
            </w:pPr>
            <w:r w:rsidRPr="00833AB5">
              <w:rPr>
                <w:sz w:val="22"/>
                <w:szCs w:val="22"/>
              </w:rPr>
              <w:t>2.13.</w:t>
            </w:r>
          </w:p>
        </w:tc>
        <w:tc>
          <w:tcPr>
            <w:tcW w:w="1073" w:type="pct"/>
          </w:tcPr>
          <w:p w14:paraId="4DF5235D" w14:textId="141702DE" w:rsidR="001D1596" w:rsidRPr="00833AB5" w:rsidRDefault="001D1596" w:rsidP="001D1596">
            <w:pPr>
              <w:tabs>
                <w:tab w:val="left" w:pos="390"/>
                <w:tab w:val="left" w:pos="1035"/>
                <w:tab w:val="left" w:pos="1500"/>
              </w:tabs>
              <w:jc w:val="both"/>
              <w:rPr>
                <w:bCs/>
                <w:sz w:val="22"/>
                <w:szCs w:val="22"/>
              </w:rPr>
            </w:pPr>
            <w:r w:rsidRPr="00833AB5">
              <w:rPr>
                <w:sz w:val="22"/>
                <w:szCs w:val="22"/>
              </w:rPr>
              <w:t>Funkcijos</w:t>
            </w:r>
          </w:p>
        </w:tc>
        <w:tc>
          <w:tcPr>
            <w:tcW w:w="1946" w:type="pct"/>
          </w:tcPr>
          <w:p w14:paraId="505A978D" w14:textId="4A8032B2" w:rsidR="001D1596" w:rsidRPr="00833AB5" w:rsidRDefault="001D1596" w:rsidP="00563F53">
            <w:pPr>
              <w:tabs>
                <w:tab w:val="left" w:pos="390"/>
                <w:tab w:val="left" w:pos="1035"/>
                <w:tab w:val="left" w:pos="1500"/>
              </w:tabs>
              <w:jc w:val="both"/>
              <w:rPr>
                <w:bCs/>
                <w:sz w:val="22"/>
                <w:szCs w:val="22"/>
              </w:rPr>
            </w:pPr>
            <w:r w:rsidRPr="00833AB5">
              <w:rPr>
                <w:sz w:val="22"/>
                <w:szCs w:val="22"/>
              </w:rPr>
              <w:t>fokusavimas, priartinimas ir perjungimas.</w:t>
            </w:r>
          </w:p>
        </w:tc>
        <w:tc>
          <w:tcPr>
            <w:tcW w:w="1596" w:type="pct"/>
          </w:tcPr>
          <w:p w14:paraId="3E74E439"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74DDD225" w14:textId="77777777" w:rsidTr="001A7C8F">
        <w:trPr>
          <w:trHeight w:val="228"/>
        </w:trPr>
        <w:tc>
          <w:tcPr>
            <w:tcW w:w="385" w:type="pct"/>
            <w:noWrap/>
          </w:tcPr>
          <w:p w14:paraId="022C8700" w14:textId="3D77CFC9" w:rsidR="001D1596" w:rsidRPr="00833AB5" w:rsidRDefault="001D1596" w:rsidP="001D1596">
            <w:pPr>
              <w:rPr>
                <w:sz w:val="22"/>
                <w:szCs w:val="22"/>
              </w:rPr>
            </w:pPr>
            <w:r w:rsidRPr="00833AB5">
              <w:rPr>
                <w:sz w:val="22"/>
                <w:szCs w:val="22"/>
              </w:rPr>
              <w:t>2.14.</w:t>
            </w:r>
          </w:p>
        </w:tc>
        <w:tc>
          <w:tcPr>
            <w:tcW w:w="1073" w:type="pct"/>
          </w:tcPr>
          <w:p w14:paraId="0143B856" w14:textId="62ADF143" w:rsidR="001D1596" w:rsidRPr="00833AB5" w:rsidRDefault="001D1596" w:rsidP="001D1596">
            <w:pPr>
              <w:tabs>
                <w:tab w:val="left" w:pos="390"/>
                <w:tab w:val="left" w:pos="1035"/>
                <w:tab w:val="left" w:pos="1500"/>
              </w:tabs>
              <w:jc w:val="both"/>
              <w:rPr>
                <w:bCs/>
                <w:sz w:val="22"/>
                <w:szCs w:val="22"/>
              </w:rPr>
            </w:pPr>
            <w:r w:rsidRPr="00833AB5">
              <w:rPr>
                <w:sz w:val="22"/>
                <w:szCs w:val="22"/>
              </w:rPr>
              <w:t>Kiti reikalavimai</w:t>
            </w:r>
          </w:p>
        </w:tc>
        <w:tc>
          <w:tcPr>
            <w:tcW w:w="1946" w:type="pct"/>
            <w:vAlign w:val="center"/>
          </w:tcPr>
          <w:p w14:paraId="1E036A9A" w14:textId="5B00330E" w:rsidR="001D1596" w:rsidRPr="00833AB5" w:rsidRDefault="001D1596" w:rsidP="00675ED0">
            <w:pPr>
              <w:pStyle w:val="ListParagraph"/>
              <w:tabs>
                <w:tab w:val="left" w:pos="390"/>
                <w:tab w:val="left" w:pos="1035"/>
                <w:tab w:val="left" w:pos="1500"/>
              </w:tabs>
              <w:spacing w:after="0" w:line="240" w:lineRule="auto"/>
              <w:ind w:left="0"/>
              <w:jc w:val="both"/>
              <w:rPr>
                <w:rFonts w:ascii="Times New Roman" w:hAnsi="Times New Roman" w:cs="Times New Roman"/>
                <w:bCs/>
                <w:lang w:val="lt-LT"/>
              </w:rPr>
            </w:pPr>
            <w:r w:rsidRPr="00833AB5">
              <w:rPr>
                <w:rFonts w:ascii="Times New Roman" w:hAnsi="Times New Roman" w:cs="Times New Roman"/>
                <w:lang w:val="lt-LT"/>
              </w:rPr>
              <w:t xml:space="preserve">skliauto koregavimas, automatinis įjungimas, automatinė šaltinio </w:t>
            </w:r>
            <w:r w:rsidR="00DE7E9C" w:rsidRPr="00833AB5">
              <w:rPr>
                <w:rFonts w:ascii="Times New Roman" w:hAnsi="Times New Roman" w:cs="Times New Roman"/>
                <w:lang w:val="lt-LT"/>
              </w:rPr>
              <w:t>pa</w:t>
            </w:r>
            <w:r w:rsidRPr="00833AB5">
              <w:rPr>
                <w:rFonts w:ascii="Times New Roman" w:hAnsi="Times New Roman" w:cs="Times New Roman"/>
                <w:lang w:val="lt-LT"/>
              </w:rPr>
              <w:t>ieška, skaitmeninis ir optinis didinimas, horizontalusis ir vertikalusis pagrindo koregavimas.</w:t>
            </w:r>
          </w:p>
        </w:tc>
        <w:tc>
          <w:tcPr>
            <w:tcW w:w="1596" w:type="pct"/>
          </w:tcPr>
          <w:p w14:paraId="041D58A1"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60EB5FE7" w14:textId="77777777" w:rsidTr="001A7C8F">
        <w:trPr>
          <w:trHeight w:val="228"/>
        </w:trPr>
        <w:tc>
          <w:tcPr>
            <w:tcW w:w="385" w:type="pct"/>
            <w:noWrap/>
          </w:tcPr>
          <w:p w14:paraId="538AEA12" w14:textId="63E7F957" w:rsidR="001D1596" w:rsidRPr="00833AB5" w:rsidRDefault="001D1596" w:rsidP="001D1596">
            <w:pPr>
              <w:rPr>
                <w:sz w:val="22"/>
                <w:szCs w:val="22"/>
              </w:rPr>
            </w:pPr>
            <w:r w:rsidRPr="00833AB5">
              <w:rPr>
                <w:sz w:val="22"/>
                <w:szCs w:val="22"/>
              </w:rPr>
              <w:t>2.15.</w:t>
            </w:r>
          </w:p>
        </w:tc>
        <w:tc>
          <w:tcPr>
            <w:tcW w:w="1073" w:type="pct"/>
          </w:tcPr>
          <w:p w14:paraId="13428FF4" w14:textId="460D7FDD" w:rsidR="001D1596" w:rsidRPr="00833AB5" w:rsidRDefault="001D1596" w:rsidP="001D1596">
            <w:pPr>
              <w:tabs>
                <w:tab w:val="left" w:pos="390"/>
                <w:tab w:val="left" w:pos="1035"/>
                <w:tab w:val="left" w:pos="1500"/>
              </w:tabs>
              <w:jc w:val="both"/>
              <w:rPr>
                <w:bCs/>
                <w:sz w:val="22"/>
                <w:szCs w:val="22"/>
              </w:rPr>
            </w:pPr>
            <w:r w:rsidRPr="00833AB5">
              <w:rPr>
                <w:sz w:val="22"/>
                <w:szCs w:val="22"/>
              </w:rPr>
              <w:t>Jungtys</w:t>
            </w:r>
          </w:p>
        </w:tc>
        <w:tc>
          <w:tcPr>
            <w:tcW w:w="1946" w:type="pct"/>
            <w:vAlign w:val="center"/>
          </w:tcPr>
          <w:p w14:paraId="7B994E31" w14:textId="4A3E5C06" w:rsidR="001D1596" w:rsidRPr="00833AB5" w:rsidRDefault="001D1596" w:rsidP="001D1596">
            <w:pPr>
              <w:pStyle w:val="ListParagraph"/>
              <w:tabs>
                <w:tab w:val="left" w:pos="390"/>
                <w:tab w:val="left" w:pos="1035"/>
                <w:tab w:val="left" w:pos="1500"/>
              </w:tabs>
              <w:spacing w:after="0" w:line="240" w:lineRule="auto"/>
              <w:ind w:left="0" w:firstLine="37"/>
              <w:jc w:val="both"/>
              <w:rPr>
                <w:rFonts w:ascii="Times New Roman" w:hAnsi="Times New Roman" w:cs="Times New Roman"/>
                <w:bCs/>
                <w:lang w:val="lt-LT"/>
              </w:rPr>
            </w:pPr>
            <w:r w:rsidRPr="00833AB5">
              <w:rPr>
                <w:rFonts w:ascii="Times New Roman" w:hAnsi="Times New Roman" w:cs="Times New Roman"/>
                <w:lang w:val="lt-LT"/>
              </w:rPr>
              <w:t xml:space="preserve">ne mažiau kaip po vieną HDMI (HDCP 2.3), VGA, </w:t>
            </w:r>
            <w:proofErr w:type="spellStart"/>
            <w:r w:rsidRPr="00833AB5">
              <w:rPr>
                <w:rFonts w:ascii="Times New Roman" w:hAnsi="Times New Roman" w:cs="Times New Roman"/>
                <w:lang w:val="lt-LT"/>
              </w:rPr>
              <w:t>HDBaseT</w:t>
            </w:r>
            <w:proofErr w:type="spellEnd"/>
            <w:r w:rsidRPr="00833AB5">
              <w:rPr>
                <w:rFonts w:ascii="Times New Roman" w:hAnsi="Times New Roman" w:cs="Times New Roman"/>
                <w:lang w:val="lt-LT"/>
              </w:rPr>
              <w:t xml:space="preserve">, USB 2.0-A ir USB 2.0-B, tinklo jungtį RJ-45, </w:t>
            </w:r>
            <w:proofErr w:type="spellStart"/>
            <w:r w:rsidRPr="00833AB5">
              <w:rPr>
                <w:rFonts w:ascii="Times New Roman" w:hAnsi="Times New Roman" w:cs="Times New Roman"/>
                <w:lang w:val="lt-LT"/>
              </w:rPr>
              <w:t>audioįvestis</w:t>
            </w:r>
            <w:proofErr w:type="spellEnd"/>
            <w:r w:rsidRPr="00833AB5">
              <w:rPr>
                <w:rFonts w:ascii="Times New Roman" w:hAnsi="Times New Roman" w:cs="Times New Roman"/>
                <w:lang w:val="lt-LT"/>
              </w:rPr>
              <w:t xml:space="preserve"> ir išvestis.</w:t>
            </w:r>
          </w:p>
        </w:tc>
        <w:tc>
          <w:tcPr>
            <w:tcW w:w="1596" w:type="pct"/>
          </w:tcPr>
          <w:p w14:paraId="4359A3BD"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27EE7245" w14:textId="77777777" w:rsidTr="001A7C8F">
        <w:trPr>
          <w:trHeight w:val="228"/>
        </w:trPr>
        <w:tc>
          <w:tcPr>
            <w:tcW w:w="385" w:type="pct"/>
            <w:noWrap/>
          </w:tcPr>
          <w:p w14:paraId="6BB5CB4A" w14:textId="74E58726" w:rsidR="001D1596" w:rsidRPr="00833AB5" w:rsidRDefault="001D1596" w:rsidP="001D1596">
            <w:pPr>
              <w:rPr>
                <w:sz w:val="22"/>
                <w:szCs w:val="22"/>
              </w:rPr>
            </w:pPr>
            <w:r w:rsidRPr="00833AB5">
              <w:rPr>
                <w:sz w:val="22"/>
                <w:szCs w:val="22"/>
              </w:rPr>
              <w:t>2.16.</w:t>
            </w:r>
          </w:p>
        </w:tc>
        <w:tc>
          <w:tcPr>
            <w:tcW w:w="1073" w:type="pct"/>
          </w:tcPr>
          <w:p w14:paraId="3844C17B" w14:textId="0EEF2A0A" w:rsidR="001D1596" w:rsidRPr="00833AB5" w:rsidRDefault="001D1596" w:rsidP="001D1596">
            <w:pPr>
              <w:tabs>
                <w:tab w:val="left" w:pos="390"/>
                <w:tab w:val="left" w:pos="1035"/>
                <w:tab w:val="left" w:pos="1500"/>
              </w:tabs>
              <w:jc w:val="both"/>
              <w:rPr>
                <w:bCs/>
                <w:sz w:val="22"/>
                <w:szCs w:val="22"/>
              </w:rPr>
            </w:pPr>
            <w:r w:rsidRPr="00833AB5">
              <w:rPr>
                <w:sz w:val="22"/>
                <w:szCs w:val="22"/>
              </w:rPr>
              <w:t>Belaidis ryšys</w:t>
            </w:r>
          </w:p>
        </w:tc>
        <w:tc>
          <w:tcPr>
            <w:tcW w:w="1946" w:type="pct"/>
            <w:vAlign w:val="center"/>
          </w:tcPr>
          <w:p w14:paraId="40BF5F3B" w14:textId="555D2ABE" w:rsidR="001D1596" w:rsidRPr="00833AB5" w:rsidRDefault="001D1596" w:rsidP="00675ED0">
            <w:pPr>
              <w:pStyle w:val="ListParagraph"/>
              <w:tabs>
                <w:tab w:val="left" w:pos="390"/>
                <w:tab w:val="left" w:pos="1035"/>
                <w:tab w:val="left" w:pos="1500"/>
              </w:tabs>
              <w:spacing w:after="0" w:line="240" w:lineRule="auto"/>
              <w:ind w:left="0"/>
              <w:jc w:val="both"/>
              <w:rPr>
                <w:rFonts w:ascii="Times New Roman" w:hAnsi="Times New Roman" w:cs="Times New Roman"/>
                <w:bCs/>
                <w:lang w:val="lt-LT"/>
              </w:rPr>
            </w:pPr>
            <w:r w:rsidRPr="00833AB5">
              <w:rPr>
                <w:rFonts w:ascii="Times New Roman" w:hAnsi="Times New Roman" w:cs="Times New Roman"/>
                <w:lang w:val="lt-LT"/>
              </w:rPr>
              <w:t xml:space="preserve">projektoriuje negali būti įdiegti jokie bevielio ryšio moduliai. Jei tokie įdiegti, tiekėjas įsipareigoja juos išmontuoti (nepažeidžiant garantinio susitarimo) prieš perduodant projektorių pirkėjui. </w:t>
            </w:r>
          </w:p>
        </w:tc>
        <w:tc>
          <w:tcPr>
            <w:tcW w:w="1596" w:type="pct"/>
          </w:tcPr>
          <w:p w14:paraId="08B52238" w14:textId="77777777" w:rsidR="001D1596" w:rsidRPr="00833AB5" w:rsidRDefault="001D1596" w:rsidP="001D1596">
            <w:pPr>
              <w:tabs>
                <w:tab w:val="left" w:pos="390"/>
                <w:tab w:val="left" w:pos="1035"/>
                <w:tab w:val="left" w:pos="1500"/>
              </w:tabs>
              <w:jc w:val="both"/>
              <w:rPr>
                <w:sz w:val="22"/>
                <w:szCs w:val="22"/>
              </w:rPr>
            </w:pPr>
          </w:p>
        </w:tc>
      </w:tr>
      <w:tr w:rsidR="001D1596" w:rsidRPr="00833AB5" w14:paraId="65C76D0C" w14:textId="77777777" w:rsidTr="001A7C8F">
        <w:trPr>
          <w:trHeight w:val="228"/>
        </w:trPr>
        <w:tc>
          <w:tcPr>
            <w:tcW w:w="385" w:type="pct"/>
            <w:noWrap/>
          </w:tcPr>
          <w:p w14:paraId="3C4D2473" w14:textId="0BBADAF5" w:rsidR="001D1596" w:rsidRPr="00833AB5" w:rsidRDefault="001D1596" w:rsidP="001D1596">
            <w:pPr>
              <w:rPr>
                <w:sz w:val="22"/>
                <w:szCs w:val="22"/>
              </w:rPr>
            </w:pPr>
            <w:r w:rsidRPr="00833AB5">
              <w:rPr>
                <w:sz w:val="22"/>
                <w:szCs w:val="22"/>
              </w:rPr>
              <w:t>2.17.</w:t>
            </w:r>
          </w:p>
        </w:tc>
        <w:tc>
          <w:tcPr>
            <w:tcW w:w="1073" w:type="pct"/>
          </w:tcPr>
          <w:p w14:paraId="767C1861" w14:textId="082C7291" w:rsidR="001D1596" w:rsidRPr="00833AB5" w:rsidRDefault="001D1596" w:rsidP="001D1596">
            <w:pPr>
              <w:tabs>
                <w:tab w:val="left" w:pos="390"/>
                <w:tab w:val="left" w:pos="1035"/>
                <w:tab w:val="left" w:pos="1500"/>
              </w:tabs>
              <w:jc w:val="both"/>
              <w:rPr>
                <w:bCs/>
                <w:sz w:val="22"/>
                <w:szCs w:val="22"/>
              </w:rPr>
            </w:pPr>
            <w:r w:rsidRPr="00833AB5">
              <w:rPr>
                <w:sz w:val="22"/>
                <w:szCs w:val="22"/>
              </w:rPr>
              <w:t>Svoris</w:t>
            </w:r>
          </w:p>
        </w:tc>
        <w:tc>
          <w:tcPr>
            <w:tcW w:w="1946" w:type="pct"/>
          </w:tcPr>
          <w:p w14:paraId="11C041D2" w14:textId="723DAFAF" w:rsidR="001D1596" w:rsidRPr="00833AB5" w:rsidRDefault="001D1596" w:rsidP="00833AB5">
            <w:pPr>
              <w:pStyle w:val="ListParagraph"/>
              <w:tabs>
                <w:tab w:val="left" w:pos="390"/>
                <w:tab w:val="left" w:pos="1035"/>
                <w:tab w:val="left" w:pos="1500"/>
              </w:tabs>
              <w:spacing w:after="0" w:line="240" w:lineRule="auto"/>
              <w:ind w:left="0"/>
              <w:jc w:val="both"/>
              <w:rPr>
                <w:rFonts w:ascii="Times New Roman" w:hAnsi="Times New Roman" w:cs="Times New Roman"/>
                <w:bCs/>
                <w:lang w:val="lt-LT"/>
              </w:rPr>
            </w:pPr>
            <w:r w:rsidRPr="00833AB5">
              <w:rPr>
                <w:rFonts w:ascii="Times New Roman" w:hAnsi="Times New Roman" w:cs="Times New Roman"/>
                <w:lang w:val="lt-LT"/>
              </w:rPr>
              <w:t>ne didesnis nei 20 kg (svoris kartu su objektyvu).</w:t>
            </w:r>
          </w:p>
        </w:tc>
        <w:tc>
          <w:tcPr>
            <w:tcW w:w="1596" w:type="pct"/>
          </w:tcPr>
          <w:p w14:paraId="17A9BD14" w14:textId="77777777" w:rsidR="001D1596" w:rsidRPr="00833AB5" w:rsidRDefault="001D1596" w:rsidP="001D1596">
            <w:pPr>
              <w:tabs>
                <w:tab w:val="left" w:pos="390"/>
                <w:tab w:val="left" w:pos="1035"/>
                <w:tab w:val="left" w:pos="1500"/>
              </w:tabs>
              <w:jc w:val="both"/>
              <w:rPr>
                <w:sz w:val="22"/>
                <w:szCs w:val="22"/>
              </w:rPr>
            </w:pPr>
          </w:p>
        </w:tc>
      </w:tr>
    </w:tbl>
    <w:p w14:paraId="309FC4E3" w14:textId="1B1732A0" w:rsidR="00A15F9F" w:rsidRDefault="00833AB5" w:rsidP="00A15F9F">
      <w:pPr>
        <w:pStyle w:val="BodyTextIndent2"/>
        <w:spacing w:after="240"/>
        <w:ind w:left="0" w:firstLine="0"/>
        <w:rPr>
          <w:rFonts w:eastAsiaTheme="minorHAnsi"/>
        </w:rPr>
      </w:pPr>
      <w:r w:rsidRPr="00CD581D">
        <w:rPr>
          <w:rFonts w:eastAsiaTheme="minorHAnsi"/>
          <w:sz w:val="20"/>
          <w:szCs w:val="20"/>
        </w:rPr>
        <w:t>*</w:t>
      </w:r>
      <w:r w:rsidR="00CD581D" w:rsidRPr="00CD581D">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r w:rsidR="00A15F9F">
        <w:rPr>
          <w:i/>
          <w:iCs/>
          <w:sz w:val="20"/>
          <w:szCs w:val="20"/>
        </w:rPr>
        <w:t>.</w:t>
      </w:r>
    </w:p>
    <w:p w14:paraId="5550F0B7" w14:textId="53E26DEB" w:rsidR="003E79BE" w:rsidRPr="00D770E6" w:rsidRDefault="003E79BE" w:rsidP="00A15F9F">
      <w:pPr>
        <w:pStyle w:val="BodyTextIndent2"/>
        <w:spacing w:after="240"/>
        <w:ind w:left="0" w:firstLine="0"/>
        <w:jc w:val="center"/>
        <w:rPr>
          <w:rFonts w:eastAsiaTheme="minorHAnsi"/>
        </w:rPr>
      </w:pPr>
      <w:r>
        <w:rPr>
          <w:rFonts w:eastAsiaTheme="minorHAnsi"/>
        </w:rPr>
        <w:t>______________________</w:t>
      </w:r>
    </w:p>
    <w:sectPr w:rsidR="003E79BE" w:rsidRPr="00D770E6" w:rsidSect="0031033C">
      <w:headerReference w:type="default" r:id="rId8"/>
      <w:headerReference w:type="first" r:id="rId9"/>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7F09" w14:textId="77777777" w:rsidR="000F72BD" w:rsidRDefault="000F72BD">
      <w:r>
        <w:separator/>
      </w:r>
    </w:p>
  </w:endnote>
  <w:endnote w:type="continuationSeparator" w:id="0">
    <w:p w14:paraId="37926C44" w14:textId="77777777" w:rsidR="000F72BD" w:rsidRDefault="000F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10949" w14:textId="77777777" w:rsidR="000F72BD" w:rsidRDefault="000F72BD">
      <w:r>
        <w:separator/>
      </w:r>
    </w:p>
  </w:footnote>
  <w:footnote w:type="continuationSeparator" w:id="0">
    <w:p w14:paraId="3D05A87A" w14:textId="77777777" w:rsidR="000F72BD" w:rsidRDefault="000F7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0F72BD"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E11EE5"/>
    <w:multiLevelType w:val="multilevel"/>
    <w:tmpl w:val="D1D0A88E"/>
    <w:lvl w:ilvl="0">
      <w:start w:val="1"/>
      <w:numFmt w:val="decimal"/>
      <w:lvlText w:val="%1."/>
      <w:lvlJc w:val="left"/>
      <w:pPr>
        <w:ind w:left="360" w:hanging="36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425" w:hanging="42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1725EB"/>
    <w:multiLevelType w:val="hybridMultilevel"/>
    <w:tmpl w:val="D48CB668"/>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478B5"/>
    <w:multiLevelType w:val="hybridMultilevel"/>
    <w:tmpl w:val="4F562F16"/>
    <w:lvl w:ilvl="0" w:tplc="CA2CB96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41D06"/>
    <w:multiLevelType w:val="hybridMultilevel"/>
    <w:tmpl w:val="2A20669E"/>
    <w:lvl w:ilvl="0" w:tplc="C88092D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B35315"/>
    <w:multiLevelType w:val="multilevel"/>
    <w:tmpl w:val="2ADEE6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BA2AAE"/>
    <w:multiLevelType w:val="hybridMultilevel"/>
    <w:tmpl w:val="9796F69A"/>
    <w:lvl w:ilvl="0" w:tplc="D6D06A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ED7520"/>
    <w:multiLevelType w:val="hybridMultilevel"/>
    <w:tmpl w:val="189A310C"/>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455336D"/>
    <w:multiLevelType w:val="multilevel"/>
    <w:tmpl w:val="599E59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A23C7"/>
    <w:multiLevelType w:val="hybridMultilevel"/>
    <w:tmpl w:val="A790DCCA"/>
    <w:lvl w:ilvl="0" w:tplc="B06496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4AD4810"/>
    <w:multiLevelType w:val="hybridMultilevel"/>
    <w:tmpl w:val="5BF2B068"/>
    <w:lvl w:ilvl="0" w:tplc="E6749DA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173F52"/>
    <w:multiLevelType w:val="hybridMultilevel"/>
    <w:tmpl w:val="2FE843C4"/>
    <w:lvl w:ilvl="0" w:tplc="56125402">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7130D92"/>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43466"/>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21" w15:restartNumberingAfterBreak="0">
    <w:nsid w:val="7A276FB6"/>
    <w:multiLevelType w:val="hybridMultilevel"/>
    <w:tmpl w:val="83F00B8C"/>
    <w:lvl w:ilvl="0" w:tplc="639015B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EF72CC0"/>
    <w:multiLevelType w:val="multilevel"/>
    <w:tmpl w:val="7D222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9520552">
    <w:abstractNumId w:val="0"/>
  </w:num>
  <w:num w:numId="2" w16cid:durableId="160388095">
    <w:abstractNumId w:val="2"/>
  </w:num>
  <w:num w:numId="3" w16cid:durableId="771242468">
    <w:abstractNumId w:val="20"/>
  </w:num>
  <w:num w:numId="4" w16cid:durableId="74323534">
    <w:abstractNumId w:val="2"/>
    <w:lvlOverride w:ilvl="0">
      <w:startOverride w:val="1"/>
    </w:lvlOverride>
  </w:num>
  <w:num w:numId="5" w16cid:durableId="1790120045">
    <w:abstractNumId w:val="14"/>
  </w:num>
  <w:num w:numId="6" w16cid:durableId="2068644131">
    <w:abstractNumId w:val="22"/>
  </w:num>
  <w:num w:numId="7" w16cid:durableId="871307727">
    <w:abstractNumId w:val="12"/>
  </w:num>
  <w:num w:numId="8" w16cid:durableId="1883054182">
    <w:abstractNumId w:val="5"/>
  </w:num>
  <w:num w:numId="9" w16cid:durableId="857699920">
    <w:abstractNumId w:val="7"/>
  </w:num>
  <w:num w:numId="10" w16cid:durableId="1743285671">
    <w:abstractNumId w:val="15"/>
  </w:num>
  <w:num w:numId="11" w16cid:durableId="846096967">
    <w:abstractNumId w:val="16"/>
  </w:num>
  <w:num w:numId="12" w16cid:durableId="1874220734">
    <w:abstractNumId w:val="10"/>
  </w:num>
  <w:num w:numId="13" w16cid:durableId="1100293915">
    <w:abstractNumId w:val="6"/>
  </w:num>
  <w:num w:numId="14" w16cid:durableId="1654991528">
    <w:abstractNumId w:val="21"/>
  </w:num>
  <w:num w:numId="15" w16cid:durableId="821048135">
    <w:abstractNumId w:val="13"/>
  </w:num>
  <w:num w:numId="16" w16cid:durableId="880676434">
    <w:abstractNumId w:val="3"/>
  </w:num>
  <w:num w:numId="17" w16cid:durableId="2114937719">
    <w:abstractNumId w:val="18"/>
  </w:num>
  <w:num w:numId="18" w16cid:durableId="1505630543">
    <w:abstractNumId w:val="19"/>
  </w:num>
  <w:num w:numId="19" w16cid:durableId="1212229096">
    <w:abstractNumId w:val="4"/>
  </w:num>
  <w:num w:numId="20" w16cid:durableId="627394725">
    <w:abstractNumId w:val="17"/>
  </w:num>
  <w:num w:numId="21" w16cid:durableId="1435712721">
    <w:abstractNumId w:val="9"/>
  </w:num>
  <w:num w:numId="22" w16cid:durableId="760611927">
    <w:abstractNumId w:val="23"/>
  </w:num>
  <w:num w:numId="23" w16cid:durableId="1500316056">
    <w:abstractNumId w:val="8"/>
  </w:num>
  <w:num w:numId="24" w16cid:durableId="1431509646">
    <w:abstractNumId w:val="1"/>
  </w:num>
  <w:num w:numId="25" w16cid:durableId="14381406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49BE"/>
    <w:rsid w:val="00017C81"/>
    <w:rsid w:val="000212CB"/>
    <w:rsid w:val="000218AE"/>
    <w:rsid w:val="000247AF"/>
    <w:rsid w:val="00025143"/>
    <w:rsid w:val="000266F6"/>
    <w:rsid w:val="000340C9"/>
    <w:rsid w:val="00034C99"/>
    <w:rsid w:val="00036884"/>
    <w:rsid w:val="00037471"/>
    <w:rsid w:val="00044542"/>
    <w:rsid w:val="00046D8C"/>
    <w:rsid w:val="00047415"/>
    <w:rsid w:val="00050891"/>
    <w:rsid w:val="000510BC"/>
    <w:rsid w:val="0005196C"/>
    <w:rsid w:val="00051C10"/>
    <w:rsid w:val="00053874"/>
    <w:rsid w:val="00053DC0"/>
    <w:rsid w:val="000548B2"/>
    <w:rsid w:val="00056450"/>
    <w:rsid w:val="00057B20"/>
    <w:rsid w:val="00060FBE"/>
    <w:rsid w:val="000623E3"/>
    <w:rsid w:val="0006296C"/>
    <w:rsid w:val="00063FD5"/>
    <w:rsid w:val="0006405F"/>
    <w:rsid w:val="000647EF"/>
    <w:rsid w:val="000648C5"/>
    <w:rsid w:val="000705FC"/>
    <w:rsid w:val="00071F21"/>
    <w:rsid w:val="000729E6"/>
    <w:rsid w:val="00072FF4"/>
    <w:rsid w:val="00080E87"/>
    <w:rsid w:val="00091A21"/>
    <w:rsid w:val="0009271B"/>
    <w:rsid w:val="000974D4"/>
    <w:rsid w:val="000A0C79"/>
    <w:rsid w:val="000A0D05"/>
    <w:rsid w:val="000A193B"/>
    <w:rsid w:val="000A292A"/>
    <w:rsid w:val="000B239D"/>
    <w:rsid w:val="000B6719"/>
    <w:rsid w:val="000B6E70"/>
    <w:rsid w:val="000C0664"/>
    <w:rsid w:val="000C36A5"/>
    <w:rsid w:val="000C5445"/>
    <w:rsid w:val="000C56A6"/>
    <w:rsid w:val="000C6124"/>
    <w:rsid w:val="000D1674"/>
    <w:rsid w:val="000D4A46"/>
    <w:rsid w:val="000E08AF"/>
    <w:rsid w:val="000E26F1"/>
    <w:rsid w:val="000E56EF"/>
    <w:rsid w:val="000F15BC"/>
    <w:rsid w:val="000F239B"/>
    <w:rsid w:val="000F6519"/>
    <w:rsid w:val="000F72BD"/>
    <w:rsid w:val="00103186"/>
    <w:rsid w:val="001104FC"/>
    <w:rsid w:val="001123F5"/>
    <w:rsid w:val="001132D5"/>
    <w:rsid w:val="00117405"/>
    <w:rsid w:val="00117D7F"/>
    <w:rsid w:val="00121AAB"/>
    <w:rsid w:val="00122998"/>
    <w:rsid w:val="001268D8"/>
    <w:rsid w:val="0012744B"/>
    <w:rsid w:val="00136AC0"/>
    <w:rsid w:val="00144D5D"/>
    <w:rsid w:val="0014527D"/>
    <w:rsid w:val="001466AC"/>
    <w:rsid w:val="0015079F"/>
    <w:rsid w:val="00151F7B"/>
    <w:rsid w:val="0015263F"/>
    <w:rsid w:val="00156C2A"/>
    <w:rsid w:val="0015797B"/>
    <w:rsid w:val="00160279"/>
    <w:rsid w:val="0016069A"/>
    <w:rsid w:val="00165551"/>
    <w:rsid w:val="001674A3"/>
    <w:rsid w:val="00167FB0"/>
    <w:rsid w:val="00173B54"/>
    <w:rsid w:val="0017605F"/>
    <w:rsid w:val="001810F6"/>
    <w:rsid w:val="00181A10"/>
    <w:rsid w:val="001856F9"/>
    <w:rsid w:val="00185F96"/>
    <w:rsid w:val="00186BED"/>
    <w:rsid w:val="00192D77"/>
    <w:rsid w:val="00193015"/>
    <w:rsid w:val="00193FCD"/>
    <w:rsid w:val="00194DF8"/>
    <w:rsid w:val="001973C7"/>
    <w:rsid w:val="00197682"/>
    <w:rsid w:val="00197FEC"/>
    <w:rsid w:val="001A120F"/>
    <w:rsid w:val="001A2F90"/>
    <w:rsid w:val="001A68EB"/>
    <w:rsid w:val="001A6B44"/>
    <w:rsid w:val="001A7C8F"/>
    <w:rsid w:val="001B01F3"/>
    <w:rsid w:val="001B0F2C"/>
    <w:rsid w:val="001B1EB2"/>
    <w:rsid w:val="001C006A"/>
    <w:rsid w:val="001C4E56"/>
    <w:rsid w:val="001D1596"/>
    <w:rsid w:val="001D2216"/>
    <w:rsid w:val="001D2B0A"/>
    <w:rsid w:val="001D2E81"/>
    <w:rsid w:val="002035FD"/>
    <w:rsid w:val="0020378D"/>
    <w:rsid w:val="00204AC9"/>
    <w:rsid w:val="00205049"/>
    <w:rsid w:val="00207FF9"/>
    <w:rsid w:val="0021113C"/>
    <w:rsid w:val="002117F9"/>
    <w:rsid w:val="002126A2"/>
    <w:rsid w:val="00212768"/>
    <w:rsid w:val="00213C95"/>
    <w:rsid w:val="0021701A"/>
    <w:rsid w:val="00217BCD"/>
    <w:rsid w:val="00217F6F"/>
    <w:rsid w:val="00223F2F"/>
    <w:rsid w:val="0022497B"/>
    <w:rsid w:val="002323A7"/>
    <w:rsid w:val="002339C7"/>
    <w:rsid w:val="00233B06"/>
    <w:rsid w:val="00234E14"/>
    <w:rsid w:val="00236587"/>
    <w:rsid w:val="0023682B"/>
    <w:rsid w:val="0023727D"/>
    <w:rsid w:val="002431B5"/>
    <w:rsid w:val="00246880"/>
    <w:rsid w:val="00250BD6"/>
    <w:rsid w:val="0025645D"/>
    <w:rsid w:val="002565D3"/>
    <w:rsid w:val="002578AA"/>
    <w:rsid w:val="00257D61"/>
    <w:rsid w:val="0026100E"/>
    <w:rsid w:val="0026251D"/>
    <w:rsid w:val="0026655A"/>
    <w:rsid w:val="002713E9"/>
    <w:rsid w:val="002732FC"/>
    <w:rsid w:val="0027553E"/>
    <w:rsid w:val="002809A7"/>
    <w:rsid w:val="002838FB"/>
    <w:rsid w:val="00284AEE"/>
    <w:rsid w:val="00284D0A"/>
    <w:rsid w:val="00284F9A"/>
    <w:rsid w:val="00285E2A"/>
    <w:rsid w:val="0028754A"/>
    <w:rsid w:val="002905DD"/>
    <w:rsid w:val="002A0D94"/>
    <w:rsid w:val="002A1913"/>
    <w:rsid w:val="002A1B31"/>
    <w:rsid w:val="002A538C"/>
    <w:rsid w:val="002A58CB"/>
    <w:rsid w:val="002B25A2"/>
    <w:rsid w:val="002B2E43"/>
    <w:rsid w:val="002B40BF"/>
    <w:rsid w:val="002B7BE4"/>
    <w:rsid w:val="002C28A1"/>
    <w:rsid w:val="002C350E"/>
    <w:rsid w:val="002D1154"/>
    <w:rsid w:val="002D1281"/>
    <w:rsid w:val="002D1B99"/>
    <w:rsid w:val="002D1F81"/>
    <w:rsid w:val="002D231B"/>
    <w:rsid w:val="002D4884"/>
    <w:rsid w:val="002D5AA3"/>
    <w:rsid w:val="002E3513"/>
    <w:rsid w:val="002E5F19"/>
    <w:rsid w:val="002F1D1B"/>
    <w:rsid w:val="002F2DAD"/>
    <w:rsid w:val="002F4B6D"/>
    <w:rsid w:val="002F4ED9"/>
    <w:rsid w:val="002F5FDA"/>
    <w:rsid w:val="002F65BD"/>
    <w:rsid w:val="002F7D88"/>
    <w:rsid w:val="00300635"/>
    <w:rsid w:val="00301461"/>
    <w:rsid w:val="003028C7"/>
    <w:rsid w:val="00302DA2"/>
    <w:rsid w:val="00304A91"/>
    <w:rsid w:val="00304C68"/>
    <w:rsid w:val="0030677B"/>
    <w:rsid w:val="0031033C"/>
    <w:rsid w:val="003124DE"/>
    <w:rsid w:val="00313219"/>
    <w:rsid w:val="0031374B"/>
    <w:rsid w:val="0031426B"/>
    <w:rsid w:val="003178DE"/>
    <w:rsid w:val="0032107B"/>
    <w:rsid w:val="003239F4"/>
    <w:rsid w:val="00341D57"/>
    <w:rsid w:val="003440B4"/>
    <w:rsid w:val="003462E8"/>
    <w:rsid w:val="00347E28"/>
    <w:rsid w:val="00352AF4"/>
    <w:rsid w:val="00363D02"/>
    <w:rsid w:val="0036442F"/>
    <w:rsid w:val="0036529B"/>
    <w:rsid w:val="0036546F"/>
    <w:rsid w:val="003757AB"/>
    <w:rsid w:val="00375934"/>
    <w:rsid w:val="00377770"/>
    <w:rsid w:val="003802B2"/>
    <w:rsid w:val="003803EC"/>
    <w:rsid w:val="00386869"/>
    <w:rsid w:val="00387076"/>
    <w:rsid w:val="00395BCE"/>
    <w:rsid w:val="003A15CC"/>
    <w:rsid w:val="003A3979"/>
    <w:rsid w:val="003A5559"/>
    <w:rsid w:val="003A5BE0"/>
    <w:rsid w:val="003A5E10"/>
    <w:rsid w:val="003B1557"/>
    <w:rsid w:val="003B1A5D"/>
    <w:rsid w:val="003B6125"/>
    <w:rsid w:val="003B6BA8"/>
    <w:rsid w:val="003B6E89"/>
    <w:rsid w:val="003C08F3"/>
    <w:rsid w:val="003C09FB"/>
    <w:rsid w:val="003C40E2"/>
    <w:rsid w:val="003C42E2"/>
    <w:rsid w:val="003C5450"/>
    <w:rsid w:val="003C56A3"/>
    <w:rsid w:val="003C681B"/>
    <w:rsid w:val="003D2E84"/>
    <w:rsid w:val="003D3781"/>
    <w:rsid w:val="003D54E3"/>
    <w:rsid w:val="003D58A0"/>
    <w:rsid w:val="003E1233"/>
    <w:rsid w:val="003E1CED"/>
    <w:rsid w:val="003E25E3"/>
    <w:rsid w:val="003E3DAD"/>
    <w:rsid w:val="003E4548"/>
    <w:rsid w:val="003E79BE"/>
    <w:rsid w:val="003F1EB1"/>
    <w:rsid w:val="003F2395"/>
    <w:rsid w:val="003F25D3"/>
    <w:rsid w:val="003F2B20"/>
    <w:rsid w:val="003F3E70"/>
    <w:rsid w:val="003F3FC2"/>
    <w:rsid w:val="003F4AEB"/>
    <w:rsid w:val="003F654C"/>
    <w:rsid w:val="00400129"/>
    <w:rsid w:val="00401B35"/>
    <w:rsid w:val="00404FEF"/>
    <w:rsid w:val="0041232F"/>
    <w:rsid w:val="0041520C"/>
    <w:rsid w:val="00416BDD"/>
    <w:rsid w:val="00421D18"/>
    <w:rsid w:val="00424391"/>
    <w:rsid w:val="004251AE"/>
    <w:rsid w:val="00426BAA"/>
    <w:rsid w:val="004319AE"/>
    <w:rsid w:val="004338B8"/>
    <w:rsid w:val="004340A0"/>
    <w:rsid w:val="0043599A"/>
    <w:rsid w:val="00437850"/>
    <w:rsid w:val="00440CE7"/>
    <w:rsid w:val="00442AEF"/>
    <w:rsid w:val="00445390"/>
    <w:rsid w:val="004457D0"/>
    <w:rsid w:val="00445E02"/>
    <w:rsid w:val="00446357"/>
    <w:rsid w:val="00451196"/>
    <w:rsid w:val="0045352F"/>
    <w:rsid w:val="004535D6"/>
    <w:rsid w:val="00455FF1"/>
    <w:rsid w:val="00461B14"/>
    <w:rsid w:val="00464104"/>
    <w:rsid w:val="004744F0"/>
    <w:rsid w:val="0048035B"/>
    <w:rsid w:val="00481A09"/>
    <w:rsid w:val="00481C44"/>
    <w:rsid w:val="004825D6"/>
    <w:rsid w:val="00482A50"/>
    <w:rsid w:val="00485EA5"/>
    <w:rsid w:val="004938E2"/>
    <w:rsid w:val="00495FDF"/>
    <w:rsid w:val="004965E3"/>
    <w:rsid w:val="00496FCE"/>
    <w:rsid w:val="004975E5"/>
    <w:rsid w:val="00497735"/>
    <w:rsid w:val="004A2EC7"/>
    <w:rsid w:val="004A56E3"/>
    <w:rsid w:val="004A65AB"/>
    <w:rsid w:val="004A68FD"/>
    <w:rsid w:val="004B2928"/>
    <w:rsid w:val="004B320C"/>
    <w:rsid w:val="004B69FC"/>
    <w:rsid w:val="004B739D"/>
    <w:rsid w:val="004B7505"/>
    <w:rsid w:val="004C091D"/>
    <w:rsid w:val="004D0704"/>
    <w:rsid w:val="004D5724"/>
    <w:rsid w:val="004D60E5"/>
    <w:rsid w:val="004D756D"/>
    <w:rsid w:val="004D7D74"/>
    <w:rsid w:val="004E0AC5"/>
    <w:rsid w:val="004E4E75"/>
    <w:rsid w:val="004E7E13"/>
    <w:rsid w:val="004F08B2"/>
    <w:rsid w:val="004F3858"/>
    <w:rsid w:val="004F74B7"/>
    <w:rsid w:val="00503CD3"/>
    <w:rsid w:val="00504FFA"/>
    <w:rsid w:val="0050578A"/>
    <w:rsid w:val="00506D92"/>
    <w:rsid w:val="00510098"/>
    <w:rsid w:val="00510FF5"/>
    <w:rsid w:val="00512884"/>
    <w:rsid w:val="00515B95"/>
    <w:rsid w:val="00517574"/>
    <w:rsid w:val="00517807"/>
    <w:rsid w:val="00520955"/>
    <w:rsid w:val="00522E24"/>
    <w:rsid w:val="0052403A"/>
    <w:rsid w:val="0053359F"/>
    <w:rsid w:val="00537D40"/>
    <w:rsid w:val="00540E04"/>
    <w:rsid w:val="0054251E"/>
    <w:rsid w:val="00547AB4"/>
    <w:rsid w:val="00551621"/>
    <w:rsid w:val="0055467A"/>
    <w:rsid w:val="00557C02"/>
    <w:rsid w:val="00557EB3"/>
    <w:rsid w:val="005620A2"/>
    <w:rsid w:val="00563EAA"/>
    <w:rsid w:val="00563F53"/>
    <w:rsid w:val="0057636D"/>
    <w:rsid w:val="005805B0"/>
    <w:rsid w:val="00585E51"/>
    <w:rsid w:val="0059426F"/>
    <w:rsid w:val="00594DC0"/>
    <w:rsid w:val="00594F63"/>
    <w:rsid w:val="00597E2C"/>
    <w:rsid w:val="005A5401"/>
    <w:rsid w:val="005B100E"/>
    <w:rsid w:val="005B1B95"/>
    <w:rsid w:val="005B2011"/>
    <w:rsid w:val="005B229E"/>
    <w:rsid w:val="005B3872"/>
    <w:rsid w:val="005B484D"/>
    <w:rsid w:val="005B4F1B"/>
    <w:rsid w:val="005B5EEC"/>
    <w:rsid w:val="005C122D"/>
    <w:rsid w:val="005C1C95"/>
    <w:rsid w:val="005C2914"/>
    <w:rsid w:val="005C3D02"/>
    <w:rsid w:val="005C5651"/>
    <w:rsid w:val="005C692D"/>
    <w:rsid w:val="005C72CA"/>
    <w:rsid w:val="005C740D"/>
    <w:rsid w:val="005C74C8"/>
    <w:rsid w:val="005D206B"/>
    <w:rsid w:val="005D2A1F"/>
    <w:rsid w:val="005D31A7"/>
    <w:rsid w:val="005D4342"/>
    <w:rsid w:val="005E4F0B"/>
    <w:rsid w:val="005E6186"/>
    <w:rsid w:val="005E678E"/>
    <w:rsid w:val="005F208E"/>
    <w:rsid w:val="005F4A4F"/>
    <w:rsid w:val="005F63F3"/>
    <w:rsid w:val="005F7503"/>
    <w:rsid w:val="00603F88"/>
    <w:rsid w:val="0061098F"/>
    <w:rsid w:val="00611044"/>
    <w:rsid w:val="00612216"/>
    <w:rsid w:val="00613F51"/>
    <w:rsid w:val="006214DE"/>
    <w:rsid w:val="0062294B"/>
    <w:rsid w:val="00622D4A"/>
    <w:rsid w:val="00625B86"/>
    <w:rsid w:val="00630011"/>
    <w:rsid w:val="00630B53"/>
    <w:rsid w:val="00630F1C"/>
    <w:rsid w:val="006315A2"/>
    <w:rsid w:val="006431B5"/>
    <w:rsid w:val="00644687"/>
    <w:rsid w:val="006449BF"/>
    <w:rsid w:val="00650774"/>
    <w:rsid w:val="00651764"/>
    <w:rsid w:val="00654404"/>
    <w:rsid w:val="00656754"/>
    <w:rsid w:val="0065682C"/>
    <w:rsid w:val="00660CB0"/>
    <w:rsid w:val="00660CE1"/>
    <w:rsid w:val="00662AB5"/>
    <w:rsid w:val="0066456B"/>
    <w:rsid w:val="00671BAB"/>
    <w:rsid w:val="0067251C"/>
    <w:rsid w:val="00672B0D"/>
    <w:rsid w:val="0067485B"/>
    <w:rsid w:val="00675ED0"/>
    <w:rsid w:val="006771BE"/>
    <w:rsid w:val="00691E1A"/>
    <w:rsid w:val="006925E5"/>
    <w:rsid w:val="00695445"/>
    <w:rsid w:val="006A2D7B"/>
    <w:rsid w:val="006A5C32"/>
    <w:rsid w:val="006B01A5"/>
    <w:rsid w:val="006B1920"/>
    <w:rsid w:val="006B3992"/>
    <w:rsid w:val="006B589E"/>
    <w:rsid w:val="006C3573"/>
    <w:rsid w:val="006C4AD2"/>
    <w:rsid w:val="006D0618"/>
    <w:rsid w:val="006D36BA"/>
    <w:rsid w:val="006D49B4"/>
    <w:rsid w:val="006D5685"/>
    <w:rsid w:val="006D5D66"/>
    <w:rsid w:val="006E1559"/>
    <w:rsid w:val="006E261B"/>
    <w:rsid w:val="006E6D05"/>
    <w:rsid w:val="006F3969"/>
    <w:rsid w:val="006F3D9F"/>
    <w:rsid w:val="006F3F3F"/>
    <w:rsid w:val="006F42B5"/>
    <w:rsid w:val="006F4369"/>
    <w:rsid w:val="006F54B6"/>
    <w:rsid w:val="006F5EC6"/>
    <w:rsid w:val="006F71D5"/>
    <w:rsid w:val="00700CC0"/>
    <w:rsid w:val="0070719E"/>
    <w:rsid w:val="00710D6A"/>
    <w:rsid w:val="00711CD7"/>
    <w:rsid w:val="00715034"/>
    <w:rsid w:val="0071505C"/>
    <w:rsid w:val="00716193"/>
    <w:rsid w:val="007170D9"/>
    <w:rsid w:val="00725940"/>
    <w:rsid w:val="00725AF1"/>
    <w:rsid w:val="007264BB"/>
    <w:rsid w:val="007272F6"/>
    <w:rsid w:val="00727BD4"/>
    <w:rsid w:val="00730979"/>
    <w:rsid w:val="0073334E"/>
    <w:rsid w:val="007352B3"/>
    <w:rsid w:val="007365EE"/>
    <w:rsid w:val="00741AB1"/>
    <w:rsid w:val="007426F5"/>
    <w:rsid w:val="00742EBC"/>
    <w:rsid w:val="00743524"/>
    <w:rsid w:val="00743FBD"/>
    <w:rsid w:val="00752840"/>
    <w:rsid w:val="0075499D"/>
    <w:rsid w:val="00756BAB"/>
    <w:rsid w:val="00761A9B"/>
    <w:rsid w:val="00763EE7"/>
    <w:rsid w:val="0076708D"/>
    <w:rsid w:val="00767F01"/>
    <w:rsid w:val="00774776"/>
    <w:rsid w:val="00775F9A"/>
    <w:rsid w:val="00777176"/>
    <w:rsid w:val="00786360"/>
    <w:rsid w:val="00792377"/>
    <w:rsid w:val="00795745"/>
    <w:rsid w:val="007A33F9"/>
    <w:rsid w:val="007A3E42"/>
    <w:rsid w:val="007A5F87"/>
    <w:rsid w:val="007A610D"/>
    <w:rsid w:val="007A72FD"/>
    <w:rsid w:val="007B21B4"/>
    <w:rsid w:val="007B4650"/>
    <w:rsid w:val="007B5CB0"/>
    <w:rsid w:val="007C182D"/>
    <w:rsid w:val="007C1F56"/>
    <w:rsid w:val="007C4D51"/>
    <w:rsid w:val="007C60A6"/>
    <w:rsid w:val="007C752F"/>
    <w:rsid w:val="007D0586"/>
    <w:rsid w:val="007D2966"/>
    <w:rsid w:val="007D347B"/>
    <w:rsid w:val="007D490C"/>
    <w:rsid w:val="007E4278"/>
    <w:rsid w:val="007F04FF"/>
    <w:rsid w:val="007F161F"/>
    <w:rsid w:val="007F176B"/>
    <w:rsid w:val="007F3B3C"/>
    <w:rsid w:val="007F6025"/>
    <w:rsid w:val="007F7527"/>
    <w:rsid w:val="008007DB"/>
    <w:rsid w:val="0080155F"/>
    <w:rsid w:val="00802D41"/>
    <w:rsid w:val="0080476E"/>
    <w:rsid w:val="008063D4"/>
    <w:rsid w:val="00811578"/>
    <w:rsid w:val="00814322"/>
    <w:rsid w:val="00814432"/>
    <w:rsid w:val="008162A5"/>
    <w:rsid w:val="00816C04"/>
    <w:rsid w:val="008172F3"/>
    <w:rsid w:val="00823184"/>
    <w:rsid w:val="00826C43"/>
    <w:rsid w:val="00826F52"/>
    <w:rsid w:val="0082730E"/>
    <w:rsid w:val="00827F90"/>
    <w:rsid w:val="0083157D"/>
    <w:rsid w:val="0083270C"/>
    <w:rsid w:val="00833AB5"/>
    <w:rsid w:val="0083799C"/>
    <w:rsid w:val="008409B7"/>
    <w:rsid w:val="00841DAA"/>
    <w:rsid w:val="00844DE4"/>
    <w:rsid w:val="00845233"/>
    <w:rsid w:val="008507B0"/>
    <w:rsid w:val="00852511"/>
    <w:rsid w:val="00852924"/>
    <w:rsid w:val="00856CA8"/>
    <w:rsid w:val="0085724B"/>
    <w:rsid w:val="00862D44"/>
    <w:rsid w:val="008659C5"/>
    <w:rsid w:val="00870119"/>
    <w:rsid w:val="008707C3"/>
    <w:rsid w:val="00870AAD"/>
    <w:rsid w:val="008839CB"/>
    <w:rsid w:val="00883FA8"/>
    <w:rsid w:val="008843B0"/>
    <w:rsid w:val="00884D99"/>
    <w:rsid w:val="0088651F"/>
    <w:rsid w:val="008872DA"/>
    <w:rsid w:val="008873B2"/>
    <w:rsid w:val="00893A8B"/>
    <w:rsid w:val="00893C70"/>
    <w:rsid w:val="008969D7"/>
    <w:rsid w:val="008A2238"/>
    <w:rsid w:val="008A7012"/>
    <w:rsid w:val="008B01F8"/>
    <w:rsid w:val="008B1FBC"/>
    <w:rsid w:val="008B5127"/>
    <w:rsid w:val="008B6D59"/>
    <w:rsid w:val="008B7616"/>
    <w:rsid w:val="008C320C"/>
    <w:rsid w:val="008C4CF1"/>
    <w:rsid w:val="008C4DE7"/>
    <w:rsid w:val="008D135C"/>
    <w:rsid w:val="008D44E6"/>
    <w:rsid w:val="008D5FD2"/>
    <w:rsid w:val="008D6BD9"/>
    <w:rsid w:val="008E0FA6"/>
    <w:rsid w:val="008E15C0"/>
    <w:rsid w:val="008E5058"/>
    <w:rsid w:val="008F0001"/>
    <w:rsid w:val="008F1ECA"/>
    <w:rsid w:val="008F2CDC"/>
    <w:rsid w:val="008F33BE"/>
    <w:rsid w:val="008F46F0"/>
    <w:rsid w:val="008F49DC"/>
    <w:rsid w:val="008F5334"/>
    <w:rsid w:val="008F634A"/>
    <w:rsid w:val="008F6DD5"/>
    <w:rsid w:val="0090087D"/>
    <w:rsid w:val="00902EDB"/>
    <w:rsid w:val="00905E07"/>
    <w:rsid w:val="00911882"/>
    <w:rsid w:val="009131AD"/>
    <w:rsid w:val="009216DC"/>
    <w:rsid w:val="0092725F"/>
    <w:rsid w:val="009303BD"/>
    <w:rsid w:val="00931E9F"/>
    <w:rsid w:val="00932F74"/>
    <w:rsid w:val="009333E6"/>
    <w:rsid w:val="00935689"/>
    <w:rsid w:val="00936EBE"/>
    <w:rsid w:val="00937D71"/>
    <w:rsid w:val="0094062F"/>
    <w:rsid w:val="00940E62"/>
    <w:rsid w:val="009429A0"/>
    <w:rsid w:val="00944E82"/>
    <w:rsid w:val="009571BD"/>
    <w:rsid w:val="00961A11"/>
    <w:rsid w:val="00962BCA"/>
    <w:rsid w:val="00964151"/>
    <w:rsid w:val="0096756D"/>
    <w:rsid w:val="00970293"/>
    <w:rsid w:val="00972D66"/>
    <w:rsid w:val="0097329F"/>
    <w:rsid w:val="00973E9A"/>
    <w:rsid w:val="00975D43"/>
    <w:rsid w:val="00977613"/>
    <w:rsid w:val="009816DE"/>
    <w:rsid w:val="00987F0A"/>
    <w:rsid w:val="00990596"/>
    <w:rsid w:val="0099175E"/>
    <w:rsid w:val="009932AD"/>
    <w:rsid w:val="00993D28"/>
    <w:rsid w:val="00994DF4"/>
    <w:rsid w:val="00994E82"/>
    <w:rsid w:val="00997BE6"/>
    <w:rsid w:val="009A2931"/>
    <w:rsid w:val="009A6825"/>
    <w:rsid w:val="009B36ED"/>
    <w:rsid w:val="009C08C4"/>
    <w:rsid w:val="009C2CC0"/>
    <w:rsid w:val="009C5E93"/>
    <w:rsid w:val="009C6215"/>
    <w:rsid w:val="009D3980"/>
    <w:rsid w:val="009D4CE4"/>
    <w:rsid w:val="009E0338"/>
    <w:rsid w:val="009E0914"/>
    <w:rsid w:val="009E3554"/>
    <w:rsid w:val="009E43AB"/>
    <w:rsid w:val="009E646E"/>
    <w:rsid w:val="009F0843"/>
    <w:rsid w:val="009F09FA"/>
    <w:rsid w:val="009F19FE"/>
    <w:rsid w:val="009F4121"/>
    <w:rsid w:val="009F4B12"/>
    <w:rsid w:val="009F67E8"/>
    <w:rsid w:val="00A06816"/>
    <w:rsid w:val="00A074D9"/>
    <w:rsid w:val="00A108B2"/>
    <w:rsid w:val="00A11817"/>
    <w:rsid w:val="00A13104"/>
    <w:rsid w:val="00A14463"/>
    <w:rsid w:val="00A14E0B"/>
    <w:rsid w:val="00A15F9F"/>
    <w:rsid w:val="00A22331"/>
    <w:rsid w:val="00A23325"/>
    <w:rsid w:val="00A24E36"/>
    <w:rsid w:val="00A30048"/>
    <w:rsid w:val="00A30489"/>
    <w:rsid w:val="00A32849"/>
    <w:rsid w:val="00A34FD2"/>
    <w:rsid w:val="00A37AAE"/>
    <w:rsid w:val="00A37CE2"/>
    <w:rsid w:val="00A40999"/>
    <w:rsid w:val="00A411AC"/>
    <w:rsid w:val="00A466F6"/>
    <w:rsid w:val="00A525F9"/>
    <w:rsid w:val="00A55C12"/>
    <w:rsid w:val="00A56F99"/>
    <w:rsid w:val="00A604AC"/>
    <w:rsid w:val="00A61078"/>
    <w:rsid w:val="00A62191"/>
    <w:rsid w:val="00A6579E"/>
    <w:rsid w:val="00A7205D"/>
    <w:rsid w:val="00A72A34"/>
    <w:rsid w:val="00A766EB"/>
    <w:rsid w:val="00A800A2"/>
    <w:rsid w:val="00A85F67"/>
    <w:rsid w:val="00A86A22"/>
    <w:rsid w:val="00A9317E"/>
    <w:rsid w:val="00A944DE"/>
    <w:rsid w:val="00A94E34"/>
    <w:rsid w:val="00AA0CCE"/>
    <w:rsid w:val="00AA19D9"/>
    <w:rsid w:val="00AA4A11"/>
    <w:rsid w:val="00AA518A"/>
    <w:rsid w:val="00AA592C"/>
    <w:rsid w:val="00AA62B9"/>
    <w:rsid w:val="00AA72D6"/>
    <w:rsid w:val="00AB02AE"/>
    <w:rsid w:val="00AB1B0C"/>
    <w:rsid w:val="00AB3681"/>
    <w:rsid w:val="00AB58DE"/>
    <w:rsid w:val="00AC2831"/>
    <w:rsid w:val="00AC7126"/>
    <w:rsid w:val="00AC7336"/>
    <w:rsid w:val="00AD0827"/>
    <w:rsid w:val="00AD1821"/>
    <w:rsid w:val="00AD290F"/>
    <w:rsid w:val="00AD485D"/>
    <w:rsid w:val="00AD4F1F"/>
    <w:rsid w:val="00AE1DDC"/>
    <w:rsid w:val="00AE4A3B"/>
    <w:rsid w:val="00AF0AE9"/>
    <w:rsid w:val="00AF5898"/>
    <w:rsid w:val="00B0007A"/>
    <w:rsid w:val="00B020A2"/>
    <w:rsid w:val="00B04DD2"/>
    <w:rsid w:val="00B0570A"/>
    <w:rsid w:val="00B06D25"/>
    <w:rsid w:val="00B115C1"/>
    <w:rsid w:val="00B11C3B"/>
    <w:rsid w:val="00B1352A"/>
    <w:rsid w:val="00B13DEA"/>
    <w:rsid w:val="00B1623D"/>
    <w:rsid w:val="00B206B7"/>
    <w:rsid w:val="00B20E9D"/>
    <w:rsid w:val="00B22BB7"/>
    <w:rsid w:val="00B24AB2"/>
    <w:rsid w:val="00B31190"/>
    <w:rsid w:val="00B335F9"/>
    <w:rsid w:val="00B3598A"/>
    <w:rsid w:val="00B36151"/>
    <w:rsid w:val="00B36383"/>
    <w:rsid w:val="00B379E4"/>
    <w:rsid w:val="00B417EA"/>
    <w:rsid w:val="00B41D32"/>
    <w:rsid w:val="00B426D9"/>
    <w:rsid w:val="00B44655"/>
    <w:rsid w:val="00B45860"/>
    <w:rsid w:val="00B47960"/>
    <w:rsid w:val="00B51EA6"/>
    <w:rsid w:val="00B52E19"/>
    <w:rsid w:val="00B53DEA"/>
    <w:rsid w:val="00B5507D"/>
    <w:rsid w:val="00B55CAC"/>
    <w:rsid w:val="00B60507"/>
    <w:rsid w:val="00B61FC6"/>
    <w:rsid w:val="00B63128"/>
    <w:rsid w:val="00B67C24"/>
    <w:rsid w:val="00B77374"/>
    <w:rsid w:val="00B77799"/>
    <w:rsid w:val="00B825C8"/>
    <w:rsid w:val="00B912B8"/>
    <w:rsid w:val="00B93824"/>
    <w:rsid w:val="00B97CCC"/>
    <w:rsid w:val="00BA26ED"/>
    <w:rsid w:val="00BA3204"/>
    <w:rsid w:val="00BA76C7"/>
    <w:rsid w:val="00BB2FD3"/>
    <w:rsid w:val="00BB4E52"/>
    <w:rsid w:val="00BB7E65"/>
    <w:rsid w:val="00BB7FE9"/>
    <w:rsid w:val="00BC05E6"/>
    <w:rsid w:val="00BC2203"/>
    <w:rsid w:val="00BC4185"/>
    <w:rsid w:val="00BC7B25"/>
    <w:rsid w:val="00BD2B8C"/>
    <w:rsid w:val="00BD2F15"/>
    <w:rsid w:val="00BD4366"/>
    <w:rsid w:val="00BD6678"/>
    <w:rsid w:val="00BD68E5"/>
    <w:rsid w:val="00BE22A5"/>
    <w:rsid w:val="00BE418B"/>
    <w:rsid w:val="00BE45DB"/>
    <w:rsid w:val="00BE4908"/>
    <w:rsid w:val="00BE73A2"/>
    <w:rsid w:val="00BF2846"/>
    <w:rsid w:val="00BF3889"/>
    <w:rsid w:val="00BF673D"/>
    <w:rsid w:val="00C01163"/>
    <w:rsid w:val="00C011D8"/>
    <w:rsid w:val="00C015EA"/>
    <w:rsid w:val="00C03E02"/>
    <w:rsid w:val="00C03F73"/>
    <w:rsid w:val="00C040EB"/>
    <w:rsid w:val="00C0547D"/>
    <w:rsid w:val="00C113BF"/>
    <w:rsid w:val="00C1177D"/>
    <w:rsid w:val="00C11CFA"/>
    <w:rsid w:val="00C137CD"/>
    <w:rsid w:val="00C13B1B"/>
    <w:rsid w:val="00C14249"/>
    <w:rsid w:val="00C162D0"/>
    <w:rsid w:val="00C1657E"/>
    <w:rsid w:val="00C179A1"/>
    <w:rsid w:val="00C205C4"/>
    <w:rsid w:val="00C22E4E"/>
    <w:rsid w:val="00C24601"/>
    <w:rsid w:val="00C3042A"/>
    <w:rsid w:val="00C304FB"/>
    <w:rsid w:val="00C30ECD"/>
    <w:rsid w:val="00C320C1"/>
    <w:rsid w:val="00C358A9"/>
    <w:rsid w:val="00C35D8E"/>
    <w:rsid w:val="00C36E44"/>
    <w:rsid w:val="00C41036"/>
    <w:rsid w:val="00C47BB3"/>
    <w:rsid w:val="00C47D82"/>
    <w:rsid w:val="00C5170A"/>
    <w:rsid w:val="00C51E6F"/>
    <w:rsid w:val="00C51EC7"/>
    <w:rsid w:val="00C52F51"/>
    <w:rsid w:val="00C56264"/>
    <w:rsid w:val="00C619D2"/>
    <w:rsid w:val="00C701E2"/>
    <w:rsid w:val="00C73C0F"/>
    <w:rsid w:val="00C775AA"/>
    <w:rsid w:val="00C804C5"/>
    <w:rsid w:val="00C807CD"/>
    <w:rsid w:val="00C8315E"/>
    <w:rsid w:val="00C83ECE"/>
    <w:rsid w:val="00C87C88"/>
    <w:rsid w:val="00C940C2"/>
    <w:rsid w:val="00C95D42"/>
    <w:rsid w:val="00CA0782"/>
    <w:rsid w:val="00CA0811"/>
    <w:rsid w:val="00CA135C"/>
    <w:rsid w:val="00CA155E"/>
    <w:rsid w:val="00CA221D"/>
    <w:rsid w:val="00CA2BFC"/>
    <w:rsid w:val="00CA3E99"/>
    <w:rsid w:val="00CA48B8"/>
    <w:rsid w:val="00CA606F"/>
    <w:rsid w:val="00CA7615"/>
    <w:rsid w:val="00CB006B"/>
    <w:rsid w:val="00CB01E3"/>
    <w:rsid w:val="00CB41E3"/>
    <w:rsid w:val="00CB7389"/>
    <w:rsid w:val="00CB7607"/>
    <w:rsid w:val="00CC27DE"/>
    <w:rsid w:val="00CC43A0"/>
    <w:rsid w:val="00CD312A"/>
    <w:rsid w:val="00CD581D"/>
    <w:rsid w:val="00CD7D60"/>
    <w:rsid w:val="00CE3A06"/>
    <w:rsid w:val="00CE42A8"/>
    <w:rsid w:val="00CE7D86"/>
    <w:rsid w:val="00CE7E39"/>
    <w:rsid w:val="00CF3413"/>
    <w:rsid w:val="00CF6C5A"/>
    <w:rsid w:val="00CF7888"/>
    <w:rsid w:val="00D0014E"/>
    <w:rsid w:val="00D00F62"/>
    <w:rsid w:val="00D034CD"/>
    <w:rsid w:val="00D06B23"/>
    <w:rsid w:val="00D070EA"/>
    <w:rsid w:val="00D16DDF"/>
    <w:rsid w:val="00D171AE"/>
    <w:rsid w:val="00D17980"/>
    <w:rsid w:val="00D17C81"/>
    <w:rsid w:val="00D26607"/>
    <w:rsid w:val="00D26ABC"/>
    <w:rsid w:val="00D34C87"/>
    <w:rsid w:val="00D36154"/>
    <w:rsid w:val="00D433E2"/>
    <w:rsid w:val="00D46846"/>
    <w:rsid w:val="00D47A12"/>
    <w:rsid w:val="00D47BA0"/>
    <w:rsid w:val="00D5000E"/>
    <w:rsid w:val="00D5278A"/>
    <w:rsid w:val="00D52F5D"/>
    <w:rsid w:val="00D53E53"/>
    <w:rsid w:val="00D55A39"/>
    <w:rsid w:val="00D60729"/>
    <w:rsid w:val="00D61F24"/>
    <w:rsid w:val="00D63CC1"/>
    <w:rsid w:val="00D65C1C"/>
    <w:rsid w:val="00D66B24"/>
    <w:rsid w:val="00D70343"/>
    <w:rsid w:val="00D70E49"/>
    <w:rsid w:val="00D72201"/>
    <w:rsid w:val="00D723FA"/>
    <w:rsid w:val="00D725D4"/>
    <w:rsid w:val="00D73180"/>
    <w:rsid w:val="00D74DB8"/>
    <w:rsid w:val="00D75BE8"/>
    <w:rsid w:val="00D76B18"/>
    <w:rsid w:val="00D770E6"/>
    <w:rsid w:val="00D77C9E"/>
    <w:rsid w:val="00D80E63"/>
    <w:rsid w:val="00D812D8"/>
    <w:rsid w:val="00D869DA"/>
    <w:rsid w:val="00D9033E"/>
    <w:rsid w:val="00D905B2"/>
    <w:rsid w:val="00D930CE"/>
    <w:rsid w:val="00D930EA"/>
    <w:rsid w:val="00DA094A"/>
    <w:rsid w:val="00DB0C5D"/>
    <w:rsid w:val="00DB52DC"/>
    <w:rsid w:val="00DB5D0E"/>
    <w:rsid w:val="00DB71D3"/>
    <w:rsid w:val="00DB7C04"/>
    <w:rsid w:val="00DC06F9"/>
    <w:rsid w:val="00DC163F"/>
    <w:rsid w:val="00DC194D"/>
    <w:rsid w:val="00DC1D5F"/>
    <w:rsid w:val="00DC5DE2"/>
    <w:rsid w:val="00DC6D61"/>
    <w:rsid w:val="00DD0C4D"/>
    <w:rsid w:val="00DD2DEE"/>
    <w:rsid w:val="00DD382A"/>
    <w:rsid w:val="00DE2F65"/>
    <w:rsid w:val="00DE3F14"/>
    <w:rsid w:val="00DE7E9C"/>
    <w:rsid w:val="00DF3D11"/>
    <w:rsid w:val="00DF4ED7"/>
    <w:rsid w:val="00DF5E2A"/>
    <w:rsid w:val="00DF7D64"/>
    <w:rsid w:val="00E010F7"/>
    <w:rsid w:val="00E011D1"/>
    <w:rsid w:val="00E02BD9"/>
    <w:rsid w:val="00E043D5"/>
    <w:rsid w:val="00E108A3"/>
    <w:rsid w:val="00E11AA4"/>
    <w:rsid w:val="00E11B8C"/>
    <w:rsid w:val="00E138BC"/>
    <w:rsid w:val="00E15AF1"/>
    <w:rsid w:val="00E177F1"/>
    <w:rsid w:val="00E2094D"/>
    <w:rsid w:val="00E227F9"/>
    <w:rsid w:val="00E23406"/>
    <w:rsid w:val="00E23AF8"/>
    <w:rsid w:val="00E23F12"/>
    <w:rsid w:val="00E25217"/>
    <w:rsid w:val="00E252AC"/>
    <w:rsid w:val="00E25C4B"/>
    <w:rsid w:val="00E279D6"/>
    <w:rsid w:val="00E300E3"/>
    <w:rsid w:val="00E307BB"/>
    <w:rsid w:val="00E307D4"/>
    <w:rsid w:val="00E313E4"/>
    <w:rsid w:val="00E32BA9"/>
    <w:rsid w:val="00E33D4E"/>
    <w:rsid w:val="00E37C31"/>
    <w:rsid w:val="00E418AE"/>
    <w:rsid w:val="00E43662"/>
    <w:rsid w:val="00E43D3A"/>
    <w:rsid w:val="00E46A4C"/>
    <w:rsid w:val="00E53CCF"/>
    <w:rsid w:val="00E55668"/>
    <w:rsid w:val="00E55C38"/>
    <w:rsid w:val="00E60925"/>
    <w:rsid w:val="00E60BCC"/>
    <w:rsid w:val="00E6399D"/>
    <w:rsid w:val="00E65545"/>
    <w:rsid w:val="00E70091"/>
    <w:rsid w:val="00E714A8"/>
    <w:rsid w:val="00E81F61"/>
    <w:rsid w:val="00E85857"/>
    <w:rsid w:val="00E86F29"/>
    <w:rsid w:val="00E87976"/>
    <w:rsid w:val="00E90CFF"/>
    <w:rsid w:val="00E91509"/>
    <w:rsid w:val="00E91A8E"/>
    <w:rsid w:val="00E92D3E"/>
    <w:rsid w:val="00E94715"/>
    <w:rsid w:val="00EA0284"/>
    <w:rsid w:val="00EA04F5"/>
    <w:rsid w:val="00EA08D2"/>
    <w:rsid w:val="00EA0A99"/>
    <w:rsid w:val="00EA69EF"/>
    <w:rsid w:val="00EA7C8F"/>
    <w:rsid w:val="00EA7C97"/>
    <w:rsid w:val="00EB2D1D"/>
    <w:rsid w:val="00EB36D7"/>
    <w:rsid w:val="00EB36E0"/>
    <w:rsid w:val="00EB5B6D"/>
    <w:rsid w:val="00EB7B8F"/>
    <w:rsid w:val="00EC0C74"/>
    <w:rsid w:val="00EC0D27"/>
    <w:rsid w:val="00EC7050"/>
    <w:rsid w:val="00EC78C8"/>
    <w:rsid w:val="00ED0516"/>
    <w:rsid w:val="00ED2DF7"/>
    <w:rsid w:val="00ED3471"/>
    <w:rsid w:val="00EE0127"/>
    <w:rsid w:val="00EE44AB"/>
    <w:rsid w:val="00EE493C"/>
    <w:rsid w:val="00EE5FDE"/>
    <w:rsid w:val="00EF0ABD"/>
    <w:rsid w:val="00EF1295"/>
    <w:rsid w:val="00EF21EB"/>
    <w:rsid w:val="00EF3228"/>
    <w:rsid w:val="00EF39D9"/>
    <w:rsid w:val="00EF566F"/>
    <w:rsid w:val="00F05A88"/>
    <w:rsid w:val="00F05F14"/>
    <w:rsid w:val="00F1085B"/>
    <w:rsid w:val="00F11CDF"/>
    <w:rsid w:val="00F14A4F"/>
    <w:rsid w:val="00F16FDE"/>
    <w:rsid w:val="00F17054"/>
    <w:rsid w:val="00F21FBE"/>
    <w:rsid w:val="00F245BA"/>
    <w:rsid w:val="00F30600"/>
    <w:rsid w:val="00F314B5"/>
    <w:rsid w:val="00F31D3E"/>
    <w:rsid w:val="00F345E8"/>
    <w:rsid w:val="00F35258"/>
    <w:rsid w:val="00F3626F"/>
    <w:rsid w:val="00F379CD"/>
    <w:rsid w:val="00F37EB4"/>
    <w:rsid w:val="00F413D7"/>
    <w:rsid w:val="00F41C3F"/>
    <w:rsid w:val="00F461A8"/>
    <w:rsid w:val="00F47ACB"/>
    <w:rsid w:val="00F50EC0"/>
    <w:rsid w:val="00F62426"/>
    <w:rsid w:val="00F63394"/>
    <w:rsid w:val="00F637A1"/>
    <w:rsid w:val="00F67A85"/>
    <w:rsid w:val="00F71B93"/>
    <w:rsid w:val="00F7206C"/>
    <w:rsid w:val="00F7274F"/>
    <w:rsid w:val="00F7556F"/>
    <w:rsid w:val="00F815F9"/>
    <w:rsid w:val="00F86B91"/>
    <w:rsid w:val="00F878BE"/>
    <w:rsid w:val="00F9203B"/>
    <w:rsid w:val="00F94FB1"/>
    <w:rsid w:val="00F9756E"/>
    <w:rsid w:val="00F977EF"/>
    <w:rsid w:val="00FA002C"/>
    <w:rsid w:val="00FA1331"/>
    <w:rsid w:val="00FA4357"/>
    <w:rsid w:val="00FB0F70"/>
    <w:rsid w:val="00FB29D1"/>
    <w:rsid w:val="00FB324F"/>
    <w:rsid w:val="00FB58CC"/>
    <w:rsid w:val="00FB66A6"/>
    <w:rsid w:val="00FB699A"/>
    <w:rsid w:val="00FC1E4D"/>
    <w:rsid w:val="00FC1F68"/>
    <w:rsid w:val="00FC3E46"/>
    <w:rsid w:val="00FC7162"/>
    <w:rsid w:val="00FC7304"/>
    <w:rsid w:val="00FD3495"/>
    <w:rsid w:val="00FD49C2"/>
    <w:rsid w:val="00FE0BF7"/>
    <w:rsid w:val="00FE295D"/>
    <w:rsid w:val="00FE369B"/>
    <w:rsid w:val="00FF1429"/>
    <w:rsid w:val="00FF219E"/>
    <w:rsid w:val="00FF3493"/>
    <w:rsid w:val="00FF55A7"/>
    <w:rsid w:val="00FF647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aliases w:val="List Paragraph Red,Bullet EY"/>
    <w:basedOn w:val="Normal"/>
    <w:link w:val="ListParagraphChar"/>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 w:type="character" w:styleId="UnresolvedMention">
    <w:name w:val="Unresolved Mention"/>
    <w:basedOn w:val="DefaultParagraphFont"/>
    <w:uiPriority w:val="99"/>
    <w:semiHidden/>
    <w:unhideWhenUsed/>
    <w:rsid w:val="0012744B"/>
    <w:rPr>
      <w:color w:val="605E5C"/>
      <w:shd w:val="clear" w:color="auto" w:fill="E1DFDD"/>
    </w:rPr>
  </w:style>
  <w:style w:type="character" w:customStyle="1" w:styleId="ListParagraphChar">
    <w:name w:val="List Paragraph Char"/>
    <w:aliases w:val="List Paragraph Red Char,Bullet EY Char"/>
    <w:link w:val="ListParagraph"/>
    <w:uiPriority w:val="34"/>
    <w:rsid w:val="000A292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270">
      <w:bodyDiv w:val="1"/>
      <w:marLeft w:val="0"/>
      <w:marRight w:val="0"/>
      <w:marTop w:val="0"/>
      <w:marBottom w:val="0"/>
      <w:divBdr>
        <w:top w:val="none" w:sz="0" w:space="0" w:color="auto"/>
        <w:left w:val="none" w:sz="0" w:space="0" w:color="auto"/>
        <w:bottom w:val="none" w:sz="0" w:space="0" w:color="auto"/>
        <w:right w:val="none" w:sz="0" w:space="0" w:color="auto"/>
      </w:divBdr>
      <w:divsChild>
        <w:div w:id="1781993496">
          <w:marLeft w:val="0"/>
          <w:marRight w:val="0"/>
          <w:marTop w:val="180"/>
          <w:marBottom w:val="240"/>
          <w:divBdr>
            <w:top w:val="none" w:sz="0" w:space="0" w:color="auto"/>
            <w:left w:val="none" w:sz="0" w:space="0" w:color="auto"/>
            <w:bottom w:val="none" w:sz="0" w:space="0" w:color="auto"/>
            <w:right w:val="none" w:sz="0" w:space="0" w:color="auto"/>
          </w:divBdr>
        </w:div>
      </w:divsChild>
    </w:div>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394397273">
      <w:bodyDiv w:val="1"/>
      <w:marLeft w:val="0"/>
      <w:marRight w:val="0"/>
      <w:marTop w:val="0"/>
      <w:marBottom w:val="0"/>
      <w:divBdr>
        <w:top w:val="none" w:sz="0" w:space="0" w:color="auto"/>
        <w:left w:val="none" w:sz="0" w:space="0" w:color="auto"/>
        <w:bottom w:val="none" w:sz="0" w:space="0" w:color="auto"/>
        <w:right w:val="none" w:sz="0" w:space="0" w:color="auto"/>
      </w:divBdr>
      <w:divsChild>
        <w:div w:id="913274647">
          <w:marLeft w:val="0"/>
          <w:marRight w:val="0"/>
          <w:marTop w:val="360"/>
          <w:marBottom w:val="180"/>
          <w:divBdr>
            <w:top w:val="none" w:sz="0" w:space="0" w:color="auto"/>
            <w:left w:val="none" w:sz="0" w:space="0" w:color="auto"/>
            <w:bottom w:val="none" w:sz="0" w:space="0" w:color="auto"/>
            <w:right w:val="none" w:sz="0" w:space="0" w:color="auto"/>
          </w:divBdr>
        </w:div>
        <w:div w:id="1730885534">
          <w:marLeft w:val="0"/>
          <w:marRight w:val="0"/>
          <w:marTop w:val="180"/>
          <w:marBottom w:val="240"/>
          <w:divBdr>
            <w:top w:val="none" w:sz="0" w:space="0" w:color="auto"/>
            <w:left w:val="none" w:sz="0" w:space="0" w:color="auto"/>
            <w:bottom w:val="none" w:sz="0" w:space="0" w:color="auto"/>
            <w:right w:val="none" w:sz="0" w:space="0" w:color="auto"/>
          </w:divBdr>
        </w:div>
      </w:divsChild>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 w:id="1061709371">
      <w:bodyDiv w:val="1"/>
      <w:marLeft w:val="0"/>
      <w:marRight w:val="0"/>
      <w:marTop w:val="0"/>
      <w:marBottom w:val="0"/>
      <w:divBdr>
        <w:top w:val="none" w:sz="0" w:space="0" w:color="auto"/>
        <w:left w:val="none" w:sz="0" w:space="0" w:color="auto"/>
        <w:bottom w:val="none" w:sz="0" w:space="0" w:color="auto"/>
        <w:right w:val="none" w:sz="0" w:space="0" w:color="auto"/>
      </w:divBdr>
      <w:divsChild>
        <w:div w:id="976304590">
          <w:marLeft w:val="0"/>
          <w:marRight w:val="0"/>
          <w:marTop w:val="180"/>
          <w:marBottom w:val="240"/>
          <w:divBdr>
            <w:top w:val="none" w:sz="0" w:space="0" w:color="auto"/>
            <w:left w:val="none" w:sz="0" w:space="0" w:color="auto"/>
            <w:bottom w:val="none" w:sz="0" w:space="0" w:color="auto"/>
            <w:right w:val="none" w:sz="0" w:space="0" w:color="auto"/>
          </w:divBdr>
        </w:div>
      </w:divsChild>
    </w:div>
    <w:div w:id="2083604941">
      <w:bodyDiv w:val="1"/>
      <w:marLeft w:val="0"/>
      <w:marRight w:val="0"/>
      <w:marTop w:val="0"/>
      <w:marBottom w:val="0"/>
      <w:divBdr>
        <w:top w:val="none" w:sz="0" w:space="0" w:color="auto"/>
        <w:left w:val="none" w:sz="0" w:space="0" w:color="auto"/>
        <w:bottom w:val="none" w:sz="0" w:space="0" w:color="auto"/>
        <w:right w:val="none" w:sz="0" w:space="0" w:color="auto"/>
      </w:divBdr>
      <w:divsChild>
        <w:div w:id="1712684099">
          <w:marLeft w:val="0"/>
          <w:marRight w:val="0"/>
          <w:marTop w:val="360"/>
          <w:marBottom w:val="180"/>
          <w:divBdr>
            <w:top w:val="none" w:sz="0" w:space="0" w:color="auto"/>
            <w:left w:val="none" w:sz="0" w:space="0" w:color="auto"/>
            <w:bottom w:val="none" w:sz="0" w:space="0" w:color="auto"/>
            <w:right w:val="none" w:sz="0" w:space="0" w:color="auto"/>
          </w:divBdr>
        </w:div>
        <w:div w:id="979118363">
          <w:marLeft w:val="0"/>
          <w:marRight w:val="0"/>
          <w:marTop w:val="18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3749</Words>
  <Characters>2138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5</cp:revision>
  <cp:lastPrinted>2009-09-25T12:50:00Z</cp:lastPrinted>
  <dcterms:created xsi:type="dcterms:W3CDTF">2026-06-26T17:09:00Z</dcterms:created>
  <dcterms:modified xsi:type="dcterms:W3CDTF">2026-07-01T10:07:00Z</dcterms:modified>
  <dc:language>lt-LT</dc:language>
</cp:coreProperties>
</file>